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69C1" w14:textId="77777777" w:rsidR="00D02337" w:rsidRDefault="00487077">
      <w:pPr>
        <w:pStyle w:val="Title"/>
        <w:rPr>
          <w:u w:val="none"/>
        </w:rPr>
      </w:pPr>
      <w:r>
        <w:rPr>
          <w:u w:val="thick"/>
        </w:rPr>
        <w:t>A GUIDE TO BASILDON COUNCIL’S PLANNING COMMITTEE</w:t>
      </w:r>
    </w:p>
    <w:p w14:paraId="4B9501BB" w14:textId="77777777" w:rsidR="00D02337" w:rsidRDefault="00D02337">
      <w:pPr>
        <w:pStyle w:val="BodyText"/>
        <w:spacing w:before="10"/>
        <w:rPr>
          <w:b/>
          <w:sz w:val="19"/>
        </w:rPr>
      </w:pPr>
    </w:p>
    <w:p w14:paraId="2E703D00" w14:textId="77777777" w:rsidR="00D02337" w:rsidRDefault="00487077">
      <w:pPr>
        <w:pStyle w:val="Heading1"/>
      </w:pPr>
      <w:r>
        <w:t>Who is on the Planning Committee and what does it do?</w:t>
      </w:r>
    </w:p>
    <w:p w14:paraId="22E0E937" w14:textId="77777777" w:rsidR="00D02337" w:rsidRDefault="00D02337">
      <w:pPr>
        <w:pStyle w:val="BodyText"/>
        <w:rPr>
          <w:b/>
        </w:rPr>
      </w:pPr>
    </w:p>
    <w:p w14:paraId="295FB002" w14:textId="1A6B271C" w:rsidR="00D02337" w:rsidRDefault="00487077">
      <w:pPr>
        <w:pStyle w:val="BodyText"/>
        <w:ind w:left="1439" w:right="1429"/>
        <w:jc w:val="both"/>
      </w:pPr>
      <w:r>
        <w:t xml:space="preserve">The Planning Committee is a council committee that meets in public to determine planning applications that have been submitted to the council, either by developers, businesses, </w:t>
      </w:r>
      <w:proofErr w:type="gramStart"/>
      <w:r w:rsidR="00CA63F5">
        <w:t>organi</w:t>
      </w:r>
      <w:r w:rsidR="00F36412">
        <w:t>s</w:t>
      </w:r>
      <w:r w:rsidR="00CA63F5">
        <w:t>ations</w:t>
      </w:r>
      <w:proofErr w:type="gramEnd"/>
      <w:r>
        <w:t xml:space="preserve"> or individuals. The committee is made up of </w:t>
      </w:r>
      <w:proofErr w:type="gramStart"/>
      <w:r>
        <w:t>a number of</w:t>
      </w:r>
      <w:proofErr w:type="gramEnd"/>
      <w:r>
        <w:t xml:space="preserve"> Borough </w:t>
      </w:r>
      <w:proofErr w:type="spellStart"/>
      <w:r>
        <w:t>Councillors</w:t>
      </w:r>
      <w:proofErr w:type="spellEnd"/>
      <w:r>
        <w:t xml:space="preserve"> from different political </w:t>
      </w:r>
      <w:r w:rsidR="00CA63F5">
        <w:t>parties and</w:t>
      </w:r>
      <w:r>
        <w:t xml:space="preserve"> reflects the political </w:t>
      </w:r>
      <w:proofErr w:type="spellStart"/>
      <w:r>
        <w:t>make up</w:t>
      </w:r>
      <w:proofErr w:type="spellEnd"/>
      <w:r>
        <w:t xml:space="preserve"> of the council. One or more representatives of other local bodies, for example Parish Councils, may be invited to sit on the committee in an advisory, non-voting capacity. The current membership of the committee can be found on the Council’s website at </w:t>
      </w:r>
      <w:hyperlink r:id="rId8">
        <w:r>
          <w:rPr>
            <w:color w:val="0562C1"/>
            <w:u w:val="single" w:color="0562C1"/>
          </w:rPr>
          <w:t>www.basildon.gov.uk/meetings</w:t>
        </w:r>
      </w:hyperlink>
    </w:p>
    <w:p w14:paraId="56F00C13" w14:textId="77777777" w:rsidR="00D02337" w:rsidRDefault="00D02337">
      <w:pPr>
        <w:pStyle w:val="BodyText"/>
        <w:rPr>
          <w:sz w:val="16"/>
        </w:rPr>
      </w:pPr>
    </w:p>
    <w:p w14:paraId="520C1C74" w14:textId="77777777" w:rsidR="00D02337" w:rsidRDefault="00487077">
      <w:pPr>
        <w:pStyle w:val="Heading1"/>
      </w:pPr>
      <w:r>
        <w:t>Does the committee determine all planning applications?</w:t>
      </w:r>
    </w:p>
    <w:p w14:paraId="35AC6908" w14:textId="77777777" w:rsidR="00D02337" w:rsidRDefault="00D02337">
      <w:pPr>
        <w:pStyle w:val="BodyText"/>
        <w:rPr>
          <w:b/>
        </w:rPr>
      </w:pPr>
    </w:p>
    <w:p w14:paraId="3246180C" w14:textId="77777777" w:rsidR="00D02337" w:rsidRDefault="00487077">
      <w:pPr>
        <w:pStyle w:val="BodyText"/>
        <w:ind w:left="1439" w:right="1427"/>
        <w:jc w:val="both"/>
      </w:pPr>
      <w:r>
        <w:t>Generally,</w:t>
      </w:r>
      <w:r>
        <w:rPr>
          <w:spacing w:val="-10"/>
        </w:rPr>
        <w:t xml:space="preserve"> </w:t>
      </w:r>
      <w:r>
        <w:t>the</w:t>
      </w:r>
      <w:r>
        <w:rPr>
          <w:spacing w:val="-12"/>
        </w:rPr>
        <w:t xml:space="preserve"> </w:t>
      </w:r>
      <w:r>
        <w:t>committee</w:t>
      </w:r>
      <w:r>
        <w:rPr>
          <w:spacing w:val="-10"/>
        </w:rPr>
        <w:t xml:space="preserve"> </w:t>
      </w:r>
      <w:r>
        <w:t>determines</w:t>
      </w:r>
      <w:r>
        <w:rPr>
          <w:spacing w:val="-13"/>
        </w:rPr>
        <w:t xml:space="preserve"> </w:t>
      </w:r>
      <w:r>
        <w:t>all</w:t>
      </w:r>
      <w:r>
        <w:rPr>
          <w:spacing w:val="-13"/>
        </w:rPr>
        <w:t xml:space="preserve"> </w:t>
      </w:r>
      <w:r>
        <w:t>major</w:t>
      </w:r>
      <w:r>
        <w:rPr>
          <w:spacing w:val="-11"/>
        </w:rPr>
        <w:t xml:space="preserve"> </w:t>
      </w:r>
      <w:r>
        <w:t>planning</w:t>
      </w:r>
      <w:r>
        <w:rPr>
          <w:spacing w:val="-14"/>
        </w:rPr>
        <w:t xml:space="preserve"> </w:t>
      </w:r>
      <w:r>
        <w:t>applications</w:t>
      </w:r>
      <w:r>
        <w:rPr>
          <w:spacing w:val="-13"/>
        </w:rPr>
        <w:t xml:space="preserve"> </w:t>
      </w:r>
      <w:r>
        <w:t>(this</w:t>
      </w:r>
      <w:r>
        <w:rPr>
          <w:spacing w:val="-11"/>
        </w:rPr>
        <w:t xml:space="preserve"> </w:t>
      </w:r>
      <w:r>
        <w:t>includes</w:t>
      </w:r>
      <w:r>
        <w:rPr>
          <w:spacing w:val="-13"/>
        </w:rPr>
        <w:t xml:space="preserve"> </w:t>
      </w:r>
      <w:r>
        <w:t xml:space="preserve">any proposed residential development of more than 10 dwellings), and other planning applications which have generated significant levels of public interest. The committee also determines any applications submitted by the council itself, and applications where the development would be contrary to council </w:t>
      </w:r>
      <w:proofErr w:type="gramStart"/>
      <w:r>
        <w:t>policy</w:t>
      </w:r>
      <w:proofErr w:type="gramEnd"/>
      <w:r>
        <w:t xml:space="preserve"> but the planning officer is of the opinion that there are over-riding factors and has recommended approval. All other planning applications are determined by Council officers, sometimes in consultation with the Chairman of the committee, under the Council’s agreed delegation</w:t>
      </w:r>
      <w:r>
        <w:rPr>
          <w:spacing w:val="-2"/>
        </w:rPr>
        <w:t xml:space="preserve"> </w:t>
      </w:r>
      <w:r>
        <w:t>arrangements.</w:t>
      </w:r>
    </w:p>
    <w:p w14:paraId="46154A6B" w14:textId="77777777" w:rsidR="00D02337" w:rsidRDefault="00D02337">
      <w:pPr>
        <w:pStyle w:val="BodyText"/>
      </w:pPr>
    </w:p>
    <w:p w14:paraId="39D4BE58" w14:textId="77777777" w:rsidR="00D02337" w:rsidRDefault="00487077">
      <w:pPr>
        <w:pStyle w:val="Heading1"/>
        <w:spacing w:before="1"/>
      </w:pPr>
      <w:r>
        <w:t>Where and when does the committee meet?</w:t>
      </w:r>
    </w:p>
    <w:p w14:paraId="3196F6C8" w14:textId="77777777" w:rsidR="00D02337" w:rsidRDefault="00D02337">
      <w:pPr>
        <w:pStyle w:val="BodyText"/>
        <w:rPr>
          <w:b/>
        </w:rPr>
      </w:pPr>
    </w:p>
    <w:p w14:paraId="07863512" w14:textId="6A978DEA" w:rsidR="00D02337" w:rsidRDefault="00487077">
      <w:pPr>
        <w:pStyle w:val="BodyText"/>
        <w:ind w:left="1439" w:right="1429"/>
        <w:jc w:val="both"/>
      </w:pPr>
      <w:r>
        <w:t xml:space="preserve">The committee normally meets in the St George’s Suite, The Basildon Centre, St Martin’s Square, Basildon, at 7.00pm on every other </w:t>
      </w:r>
      <w:r w:rsidR="00381C34">
        <w:t>Wednesday</w:t>
      </w:r>
      <w:r>
        <w:t xml:space="preserve">. Meeting dates and venues are shown on the Council’s website at </w:t>
      </w:r>
      <w:hyperlink r:id="rId9">
        <w:r>
          <w:rPr>
            <w:color w:val="0562C1"/>
            <w:u w:val="single" w:color="0562C1"/>
          </w:rPr>
          <w:t>www.basildon.gov.uk/meetings</w:t>
        </w:r>
      </w:hyperlink>
    </w:p>
    <w:p w14:paraId="42AEA1EB" w14:textId="77777777" w:rsidR="00D02337" w:rsidRDefault="00D02337">
      <w:pPr>
        <w:pStyle w:val="BodyText"/>
        <w:spacing w:before="11"/>
        <w:rPr>
          <w:sz w:val="15"/>
        </w:rPr>
      </w:pPr>
    </w:p>
    <w:p w14:paraId="40869EEB" w14:textId="77777777" w:rsidR="00D02337" w:rsidRDefault="00487077">
      <w:pPr>
        <w:pStyle w:val="Heading1"/>
      </w:pPr>
      <w:r>
        <w:t>What will be on the agenda?</w:t>
      </w:r>
    </w:p>
    <w:p w14:paraId="078B8274" w14:textId="77777777" w:rsidR="00D02337" w:rsidRDefault="00D02337">
      <w:pPr>
        <w:pStyle w:val="BodyText"/>
        <w:rPr>
          <w:b/>
        </w:rPr>
      </w:pPr>
    </w:p>
    <w:p w14:paraId="0E1850E5" w14:textId="77777777" w:rsidR="00D02337" w:rsidRDefault="00487077">
      <w:pPr>
        <w:pStyle w:val="BodyText"/>
        <w:ind w:left="1439" w:right="1427"/>
        <w:jc w:val="both"/>
      </w:pPr>
      <w:r>
        <w:t xml:space="preserve">Five clear working days before each meeting, the council will publish an agenda for the meeting at </w:t>
      </w:r>
      <w:hyperlink r:id="rId10">
        <w:r>
          <w:rPr>
            <w:color w:val="0562C1"/>
            <w:u w:val="single" w:color="0562C1"/>
          </w:rPr>
          <w:t>www.basildon.gov.uk/meetings</w:t>
        </w:r>
        <w:r>
          <w:t>.</w:t>
        </w:r>
      </w:hyperlink>
      <w:r>
        <w:t xml:space="preserve"> Copies of the agenda are also available to view at The Basildon Centre. The agenda will include a report on each of the planning applications to be determined at the meeting, written by one of the Council’s</w:t>
      </w:r>
      <w:r>
        <w:rPr>
          <w:spacing w:val="-12"/>
        </w:rPr>
        <w:t xml:space="preserve"> </w:t>
      </w:r>
      <w:r>
        <w:t>planning</w:t>
      </w:r>
      <w:r>
        <w:rPr>
          <w:spacing w:val="-12"/>
        </w:rPr>
        <w:t xml:space="preserve"> </w:t>
      </w:r>
      <w:r>
        <w:t>officers.</w:t>
      </w:r>
      <w:r>
        <w:rPr>
          <w:spacing w:val="-13"/>
        </w:rPr>
        <w:t xml:space="preserve"> </w:t>
      </w:r>
      <w:r>
        <w:t>This</w:t>
      </w:r>
      <w:r>
        <w:rPr>
          <w:spacing w:val="-11"/>
        </w:rPr>
        <w:t xml:space="preserve"> </w:t>
      </w:r>
      <w:r>
        <w:t>report</w:t>
      </w:r>
      <w:r>
        <w:rPr>
          <w:spacing w:val="-11"/>
        </w:rPr>
        <w:t xml:space="preserve"> </w:t>
      </w:r>
      <w:r>
        <w:t>will</w:t>
      </w:r>
      <w:r>
        <w:rPr>
          <w:spacing w:val="-11"/>
        </w:rPr>
        <w:t xml:space="preserve"> </w:t>
      </w:r>
      <w:r>
        <w:t>set</w:t>
      </w:r>
      <w:r>
        <w:rPr>
          <w:spacing w:val="-12"/>
        </w:rPr>
        <w:t xml:space="preserve"> </w:t>
      </w:r>
      <w:r>
        <w:t>out</w:t>
      </w:r>
      <w:r>
        <w:rPr>
          <w:spacing w:val="-13"/>
        </w:rPr>
        <w:t xml:space="preserve"> </w:t>
      </w:r>
      <w:r>
        <w:t>the</w:t>
      </w:r>
      <w:r>
        <w:rPr>
          <w:spacing w:val="-12"/>
        </w:rPr>
        <w:t xml:space="preserve"> </w:t>
      </w:r>
      <w:r>
        <w:t>details</w:t>
      </w:r>
      <w:r>
        <w:rPr>
          <w:spacing w:val="-12"/>
        </w:rPr>
        <w:t xml:space="preserve"> </w:t>
      </w:r>
      <w:r>
        <w:t>of</w:t>
      </w:r>
      <w:r>
        <w:rPr>
          <w:spacing w:val="-10"/>
        </w:rPr>
        <w:t xml:space="preserve"> </w:t>
      </w:r>
      <w:r>
        <w:t>the</w:t>
      </w:r>
      <w:r>
        <w:rPr>
          <w:spacing w:val="-13"/>
        </w:rPr>
        <w:t xml:space="preserve"> </w:t>
      </w:r>
      <w:r>
        <w:t>application</w:t>
      </w:r>
      <w:r>
        <w:rPr>
          <w:spacing w:val="-12"/>
        </w:rPr>
        <w:t xml:space="preserve"> </w:t>
      </w:r>
      <w:r>
        <w:t>and</w:t>
      </w:r>
      <w:r>
        <w:rPr>
          <w:spacing w:val="-10"/>
        </w:rPr>
        <w:t xml:space="preserve"> </w:t>
      </w:r>
      <w:r>
        <w:t xml:space="preserve">the matters that the committee should </w:t>
      </w:r>
      <w:proofErr w:type="gramStart"/>
      <w:r>
        <w:t>take into account</w:t>
      </w:r>
      <w:proofErr w:type="gramEnd"/>
      <w:r>
        <w:t xml:space="preserve"> in determining the application, such as the results of consultation undertaken on the proposal and the relevant national and local planning policy. Based on their professional opinion, the planning officer will usually recommend in their report that the committee either grants or refuses planning permission, although the committee is free to determine a different outcome if it considers it</w:t>
      </w:r>
      <w:r>
        <w:rPr>
          <w:spacing w:val="1"/>
        </w:rPr>
        <w:t xml:space="preserve"> </w:t>
      </w:r>
      <w:r>
        <w:t>appropriate.</w:t>
      </w:r>
    </w:p>
    <w:p w14:paraId="55E40FDF" w14:textId="77777777" w:rsidR="00D02337" w:rsidRDefault="00D02337">
      <w:pPr>
        <w:pStyle w:val="BodyText"/>
      </w:pPr>
    </w:p>
    <w:p w14:paraId="2941BE12" w14:textId="77777777" w:rsidR="00D02337" w:rsidRDefault="00487077">
      <w:pPr>
        <w:pStyle w:val="BodyText"/>
        <w:spacing w:before="1"/>
        <w:ind w:left="1439" w:right="1429"/>
        <w:jc w:val="both"/>
      </w:pPr>
      <w:r>
        <w:t>All</w:t>
      </w:r>
      <w:r>
        <w:rPr>
          <w:spacing w:val="-10"/>
        </w:rPr>
        <w:t xml:space="preserve"> </w:t>
      </w:r>
      <w:r>
        <w:t>residents</w:t>
      </w:r>
      <w:r>
        <w:rPr>
          <w:spacing w:val="-8"/>
        </w:rPr>
        <w:t xml:space="preserve"> </w:t>
      </w:r>
      <w:r>
        <w:t>who</w:t>
      </w:r>
      <w:r>
        <w:rPr>
          <w:spacing w:val="-7"/>
        </w:rPr>
        <w:t xml:space="preserve"> </w:t>
      </w:r>
      <w:r>
        <w:t>respond</w:t>
      </w:r>
      <w:r>
        <w:rPr>
          <w:spacing w:val="-8"/>
        </w:rPr>
        <w:t xml:space="preserve"> </w:t>
      </w:r>
      <w:r>
        <w:t>to</w:t>
      </w:r>
      <w:r>
        <w:rPr>
          <w:spacing w:val="-7"/>
        </w:rPr>
        <w:t xml:space="preserve"> </w:t>
      </w:r>
      <w:r>
        <w:t>the</w:t>
      </w:r>
      <w:r>
        <w:rPr>
          <w:spacing w:val="-7"/>
        </w:rPr>
        <w:t xml:space="preserve"> </w:t>
      </w:r>
      <w:r>
        <w:t>consultation</w:t>
      </w:r>
      <w:r>
        <w:rPr>
          <w:spacing w:val="-10"/>
        </w:rPr>
        <w:t xml:space="preserve"> </w:t>
      </w:r>
      <w:r>
        <w:t>on</w:t>
      </w:r>
      <w:r>
        <w:rPr>
          <w:spacing w:val="-8"/>
        </w:rPr>
        <w:t xml:space="preserve"> </w:t>
      </w:r>
      <w:r>
        <w:t>a</w:t>
      </w:r>
      <w:r>
        <w:rPr>
          <w:spacing w:val="-8"/>
        </w:rPr>
        <w:t xml:space="preserve"> </w:t>
      </w:r>
      <w:r>
        <w:t>planning</w:t>
      </w:r>
      <w:r>
        <w:rPr>
          <w:spacing w:val="-10"/>
        </w:rPr>
        <w:t xml:space="preserve"> </w:t>
      </w:r>
      <w:r>
        <w:t>application</w:t>
      </w:r>
      <w:r>
        <w:rPr>
          <w:spacing w:val="-7"/>
        </w:rPr>
        <w:t xml:space="preserve"> </w:t>
      </w:r>
      <w:r>
        <w:t>will</w:t>
      </w:r>
      <w:r>
        <w:rPr>
          <w:spacing w:val="-10"/>
        </w:rPr>
        <w:t xml:space="preserve"> </w:t>
      </w:r>
      <w:r>
        <w:t>be</w:t>
      </w:r>
      <w:r>
        <w:rPr>
          <w:spacing w:val="-7"/>
        </w:rPr>
        <w:t xml:space="preserve"> </w:t>
      </w:r>
      <w:r>
        <w:t xml:space="preserve">advised by letter of the time, </w:t>
      </w:r>
      <w:proofErr w:type="gramStart"/>
      <w:r>
        <w:t>date</w:t>
      </w:r>
      <w:proofErr w:type="gramEnd"/>
      <w:r>
        <w:t xml:space="preserve"> and venue of the committee meeting where the application will be considered.</w:t>
      </w:r>
    </w:p>
    <w:p w14:paraId="5A258D22" w14:textId="77777777" w:rsidR="00D02337" w:rsidRDefault="00D02337">
      <w:pPr>
        <w:pStyle w:val="BodyText"/>
        <w:rPr>
          <w:sz w:val="20"/>
        </w:rPr>
      </w:pPr>
    </w:p>
    <w:p w14:paraId="6DA42DF6" w14:textId="77777777" w:rsidR="00D02337" w:rsidRDefault="00487077">
      <w:pPr>
        <w:pStyle w:val="BodyText"/>
        <w:rPr>
          <w:sz w:val="27"/>
        </w:rPr>
      </w:pPr>
      <w:r>
        <w:rPr>
          <w:noProof/>
        </w:rPr>
        <w:drawing>
          <wp:anchor distT="0" distB="0" distL="0" distR="0" simplePos="0" relativeHeight="251658240" behindDoc="0" locked="0" layoutInCell="1" allowOverlap="1" wp14:anchorId="39878554" wp14:editId="1F12CA59">
            <wp:simplePos x="0" y="0"/>
            <wp:positionH relativeFrom="page">
              <wp:posOffset>9144</wp:posOffset>
            </wp:positionH>
            <wp:positionV relativeFrom="paragraph">
              <wp:posOffset>222035</wp:posOffset>
            </wp:positionV>
            <wp:extent cx="7429430" cy="108537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429430" cy="1085373"/>
                    </a:xfrm>
                    <a:prstGeom prst="rect">
                      <a:avLst/>
                    </a:prstGeom>
                  </pic:spPr>
                </pic:pic>
              </a:graphicData>
            </a:graphic>
          </wp:anchor>
        </w:drawing>
      </w:r>
    </w:p>
    <w:p w14:paraId="4E8423B0" w14:textId="77777777" w:rsidR="00D02337" w:rsidRDefault="00D02337">
      <w:pPr>
        <w:rPr>
          <w:sz w:val="27"/>
        </w:rPr>
        <w:sectPr w:rsidR="00D02337">
          <w:type w:val="continuous"/>
          <w:pgSz w:w="11900" w:h="16840"/>
          <w:pgMar w:top="1080" w:right="0" w:bottom="0" w:left="0" w:header="720" w:footer="720" w:gutter="0"/>
          <w:cols w:space="720"/>
        </w:sectPr>
      </w:pPr>
    </w:p>
    <w:p w14:paraId="3E59F160" w14:textId="77777777" w:rsidR="00D02337" w:rsidRDefault="00487077">
      <w:pPr>
        <w:pStyle w:val="BodyText"/>
        <w:spacing w:before="67"/>
        <w:ind w:left="1439" w:right="1101"/>
      </w:pPr>
      <w:r>
        <w:lastRenderedPageBreak/>
        <w:t xml:space="preserve">Details of all planning applications can be found on the e-Planning pages of the Council’s website, </w:t>
      </w:r>
      <w:hyperlink r:id="rId12">
        <w:r>
          <w:rPr>
            <w:color w:val="0562C1"/>
            <w:u w:val="single" w:color="0562C1"/>
          </w:rPr>
          <w:t>www.basildon.gov.uk/planning</w:t>
        </w:r>
        <w:r>
          <w:t>.</w:t>
        </w:r>
      </w:hyperlink>
    </w:p>
    <w:p w14:paraId="1B8DD2EF" w14:textId="77777777" w:rsidR="00D02337" w:rsidRDefault="00D02337">
      <w:pPr>
        <w:pStyle w:val="BodyText"/>
        <w:rPr>
          <w:sz w:val="16"/>
        </w:rPr>
      </w:pPr>
    </w:p>
    <w:p w14:paraId="2AE1D33F" w14:textId="77777777" w:rsidR="00D02337" w:rsidRDefault="00487077">
      <w:pPr>
        <w:pStyle w:val="Heading1"/>
      </w:pPr>
      <w:r>
        <w:t>Who can attend committee meetings?</w:t>
      </w:r>
    </w:p>
    <w:p w14:paraId="3471E91C" w14:textId="77777777" w:rsidR="00D02337" w:rsidRDefault="00D02337">
      <w:pPr>
        <w:pStyle w:val="BodyText"/>
        <w:rPr>
          <w:b/>
        </w:rPr>
      </w:pPr>
    </w:p>
    <w:p w14:paraId="1108AD1E" w14:textId="77777777" w:rsidR="00D02337" w:rsidRDefault="00487077">
      <w:pPr>
        <w:pStyle w:val="BodyText"/>
        <w:ind w:left="1439" w:right="1429"/>
        <w:jc w:val="both"/>
      </w:pPr>
      <w:r>
        <w:t xml:space="preserve">Members of the public are welcome to observe committee meetings from the public seating </w:t>
      </w:r>
      <w:proofErr w:type="gramStart"/>
      <w:r>
        <w:t>area, unless</w:t>
      </w:r>
      <w:proofErr w:type="gramEnd"/>
      <w:r>
        <w:t xml:space="preserve"> it is likely that personal or sensitive information will be discussed in which case this will be indicated on the agenda.</w:t>
      </w:r>
    </w:p>
    <w:p w14:paraId="14E6187D" w14:textId="77777777" w:rsidR="00D02337" w:rsidRDefault="00D02337">
      <w:pPr>
        <w:pStyle w:val="BodyText"/>
      </w:pPr>
    </w:p>
    <w:p w14:paraId="5A463CEA" w14:textId="77777777" w:rsidR="00D02337" w:rsidRDefault="00487077">
      <w:pPr>
        <w:pStyle w:val="BodyText"/>
        <w:spacing w:before="1"/>
        <w:ind w:left="1439" w:right="1429"/>
        <w:jc w:val="both"/>
      </w:pPr>
      <w:r>
        <w:t>On arrival at the Basildon Centre, you will find the St George’s Suite on the first floor. This</w:t>
      </w:r>
      <w:r>
        <w:rPr>
          <w:spacing w:val="-4"/>
        </w:rPr>
        <w:t xml:space="preserve"> </w:t>
      </w:r>
      <w:r>
        <w:t>is</w:t>
      </w:r>
      <w:r>
        <w:rPr>
          <w:spacing w:val="-3"/>
        </w:rPr>
        <w:t xml:space="preserve"> </w:t>
      </w:r>
      <w:r>
        <w:t>the</w:t>
      </w:r>
      <w:r>
        <w:rPr>
          <w:spacing w:val="-5"/>
        </w:rPr>
        <w:t xml:space="preserve"> </w:t>
      </w:r>
      <w:r>
        <w:t>first</w:t>
      </w:r>
      <w:r>
        <w:rPr>
          <w:spacing w:val="-5"/>
        </w:rPr>
        <w:t xml:space="preserve"> </w:t>
      </w:r>
      <w:r>
        <w:t>meeting</w:t>
      </w:r>
      <w:r>
        <w:rPr>
          <w:spacing w:val="-6"/>
        </w:rPr>
        <w:t xml:space="preserve"> </w:t>
      </w:r>
      <w:r>
        <w:t>room</w:t>
      </w:r>
      <w:r>
        <w:rPr>
          <w:spacing w:val="-2"/>
        </w:rPr>
        <w:t xml:space="preserve"> </w:t>
      </w:r>
      <w:r>
        <w:t>to</w:t>
      </w:r>
      <w:r>
        <w:rPr>
          <w:spacing w:val="-2"/>
        </w:rPr>
        <w:t xml:space="preserve"> </w:t>
      </w:r>
      <w:r>
        <w:t>the</w:t>
      </w:r>
      <w:r>
        <w:rPr>
          <w:spacing w:val="-3"/>
        </w:rPr>
        <w:t xml:space="preserve"> </w:t>
      </w:r>
      <w:r>
        <w:t>right</w:t>
      </w:r>
      <w:r>
        <w:rPr>
          <w:spacing w:val="-3"/>
        </w:rPr>
        <w:t xml:space="preserve"> </w:t>
      </w:r>
      <w:r>
        <w:t>at</w:t>
      </w:r>
      <w:r>
        <w:rPr>
          <w:spacing w:val="-5"/>
        </w:rPr>
        <w:t xml:space="preserve"> </w:t>
      </w:r>
      <w:r>
        <w:t>the</w:t>
      </w:r>
      <w:r>
        <w:rPr>
          <w:spacing w:val="-2"/>
        </w:rPr>
        <w:t xml:space="preserve"> </w:t>
      </w:r>
      <w:r>
        <w:t>top</w:t>
      </w:r>
      <w:r>
        <w:rPr>
          <w:spacing w:val="-6"/>
        </w:rPr>
        <w:t xml:space="preserve"> </w:t>
      </w:r>
      <w:r>
        <w:t>of the</w:t>
      </w:r>
      <w:r>
        <w:rPr>
          <w:spacing w:val="-2"/>
        </w:rPr>
        <w:t xml:space="preserve"> </w:t>
      </w:r>
      <w:r>
        <w:t>stairs,</w:t>
      </w:r>
      <w:r>
        <w:rPr>
          <w:spacing w:val="-4"/>
        </w:rPr>
        <w:t xml:space="preserve"> </w:t>
      </w:r>
      <w:r>
        <w:t>opposite</w:t>
      </w:r>
      <w:r>
        <w:rPr>
          <w:spacing w:val="-5"/>
        </w:rPr>
        <w:t xml:space="preserve"> </w:t>
      </w:r>
      <w:r>
        <w:t>the</w:t>
      </w:r>
      <w:r>
        <w:rPr>
          <w:spacing w:val="-5"/>
        </w:rPr>
        <w:t xml:space="preserve"> </w:t>
      </w:r>
      <w:r>
        <w:t>lift.</w:t>
      </w:r>
      <w:r>
        <w:rPr>
          <w:spacing w:val="-3"/>
        </w:rPr>
        <w:t xml:space="preserve"> </w:t>
      </w:r>
      <w:r>
        <w:t>If</w:t>
      </w:r>
      <w:r>
        <w:rPr>
          <w:spacing w:val="-4"/>
        </w:rPr>
        <w:t xml:space="preserve"> </w:t>
      </w:r>
      <w:r>
        <w:t>the meeting</w:t>
      </w:r>
      <w:r>
        <w:rPr>
          <w:spacing w:val="-6"/>
        </w:rPr>
        <w:t xml:space="preserve"> </w:t>
      </w:r>
      <w:r>
        <w:t>is</w:t>
      </w:r>
      <w:r>
        <w:rPr>
          <w:spacing w:val="-6"/>
        </w:rPr>
        <w:t xml:space="preserve"> </w:t>
      </w:r>
      <w:r>
        <w:t>being</w:t>
      </w:r>
      <w:r>
        <w:rPr>
          <w:spacing w:val="-7"/>
        </w:rPr>
        <w:t xml:space="preserve"> </w:t>
      </w:r>
      <w:r>
        <w:t>held</w:t>
      </w:r>
      <w:r>
        <w:rPr>
          <w:spacing w:val="-5"/>
        </w:rPr>
        <w:t xml:space="preserve"> </w:t>
      </w:r>
      <w:r>
        <w:t>in</w:t>
      </w:r>
      <w:r>
        <w:rPr>
          <w:spacing w:val="-2"/>
        </w:rPr>
        <w:t xml:space="preserve"> </w:t>
      </w:r>
      <w:r>
        <w:t>an</w:t>
      </w:r>
      <w:r>
        <w:rPr>
          <w:spacing w:val="-6"/>
        </w:rPr>
        <w:t xml:space="preserve"> </w:t>
      </w:r>
      <w:r>
        <w:t>alternative</w:t>
      </w:r>
      <w:r>
        <w:rPr>
          <w:spacing w:val="-2"/>
        </w:rPr>
        <w:t xml:space="preserve"> </w:t>
      </w:r>
      <w:r>
        <w:t>venue,</w:t>
      </w:r>
      <w:r>
        <w:rPr>
          <w:spacing w:val="-8"/>
        </w:rPr>
        <w:t xml:space="preserve"> </w:t>
      </w:r>
      <w:r>
        <w:t>for</w:t>
      </w:r>
      <w:r>
        <w:rPr>
          <w:spacing w:val="-7"/>
        </w:rPr>
        <w:t xml:space="preserve"> </w:t>
      </w:r>
      <w:r>
        <w:t>example</w:t>
      </w:r>
      <w:r>
        <w:rPr>
          <w:spacing w:val="-5"/>
        </w:rPr>
        <w:t xml:space="preserve"> </w:t>
      </w:r>
      <w:r>
        <w:t>the</w:t>
      </w:r>
      <w:r>
        <w:rPr>
          <w:spacing w:val="-7"/>
        </w:rPr>
        <w:t xml:space="preserve"> </w:t>
      </w:r>
      <w:r>
        <w:t>Towngate</w:t>
      </w:r>
      <w:r>
        <w:rPr>
          <w:spacing w:val="-6"/>
        </w:rPr>
        <w:t xml:space="preserve"> </w:t>
      </w:r>
      <w:r>
        <w:t>Theatre</w:t>
      </w:r>
      <w:r>
        <w:rPr>
          <w:spacing w:val="-5"/>
        </w:rPr>
        <w:t xml:space="preserve"> </w:t>
      </w:r>
      <w:r>
        <w:t>next to the Basildon Centre, this will be advertised on the Council’s website and on the agenda for the</w:t>
      </w:r>
      <w:r>
        <w:rPr>
          <w:spacing w:val="-4"/>
        </w:rPr>
        <w:t xml:space="preserve"> </w:t>
      </w:r>
      <w:r>
        <w:t>meeting.</w:t>
      </w:r>
    </w:p>
    <w:p w14:paraId="539BBE1D" w14:textId="77777777" w:rsidR="00D02337" w:rsidRDefault="00D02337">
      <w:pPr>
        <w:pStyle w:val="BodyText"/>
      </w:pPr>
    </w:p>
    <w:p w14:paraId="6BCB6B54" w14:textId="77777777" w:rsidR="00000688" w:rsidRDefault="00487077">
      <w:pPr>
        <w:pStyle w:val="BodyText"/>
        <w:ind w:left="1439" w:right="1429"/>
        <w:jc w:val="both"/>
      </w:pPr>
      <w:r>
        <w:rPr>
          <w:u w:val="single"/>
        </w:rPr>
        <w:t>You will not be allowed to hand in any additional material in support or against a</w:t>
      </w:r>
      <w:r>
        <w:t xml:space="preserve"> </w:t>
      </w:r>
      <w:r>
        <w:rPr>
          <w:u w:val="single"/>
        </w:rPr>
        <w:t>particular planning application at the meeting, for example petitions or photographs</w:t>
      </w:r>
      <w:r>
        <w:t xml:space="preserve">. </w:t>
      </w:r>
    </w:p>
    <w:p w14:paraId="18D947F6" w14:textId="5148AAC0" w:rsidR="00D02337" w:rsidRDefault="00487077">
      <w:pPr>
        <w:pStyle w:val="BodyText"/>
        <w:ind w:left="1439" w:right="1429"/>
        <w:jc w:val="both"/>
      </w:pPr>
      <w:r>
        <w:t>In the interests of fairness, additional material should be supplied to the relevant planning officer at least 2 days before the meeting. This will give all parties the opportunity to view it before the meeting.</w:t>
      </w:r>
    </w:p>
    <w:p w14:paraId="62AA71A5" w14:textId="77777777" w:rsidR="00D02337" w:rsidRDefault="00D02337">
      <w:pPr>
        <w:pStyle w:val="BodyText"/>
      </w:pPr>
    </w:p>
    <w:p w14:paraId="3FD6B982" w14:textId="77777777" w:rsidR="00D02337" w:rsidRDefault="00487077">
      <w:pPr>
        <w:pStyle w:val="Heading1"/>
        <w:spacing w:before="0"/>
        <w:ind w:right="2506"/>
        <w:jc w:val="left"/>
      </w:pPr>
      <w:r>
        <w:t>Can I contact committee members before the meeting to urge them to support my view?</w:t>
      </w:r>
    </w:p>
    <w:p w14:paraId="2B977FA7" w14:textId="77777777" w:rsidR="00D02337" w:rsidRDefault="00D02337">
      <w:pPr>
        <w:pStyle w:val="BodyText"/>
        <w:rPr>
          <w:b/>
        </w:rPr>
      </w:pPr>
    </w:p>
    <w:p w14:paraId="6E08F1D2" w14:textId="77777777" w:rsidR="00D02337" w:rsidRDefault="00487077">
      <w:pPr>
        <w:pStyle w:val="BodyText"/>
        <w:ind w:left="1439" w:right="1429"/>
        <w:jc w:val="both"/>
      </w:pPr>
      <w:r>
        <w:t xml:space="preserve">Lobbying of </w:t>
      </w:r>
      <w:proofErr w:type="spellStart"/>
      <w:r>
        <w:t>councillors</w:t>
      </w:r>
      <w:proofErr w:type="spellEnd"/>
      <w:r>
        <w:t xml:space="preserve"> is a normal and perfectly proper part of the political process – but if you do approach a member of the committee, they will not be able to commit to a final viewpoint before hearing all the evidence and debate at the meeting. Although </w:t>
      </w:r>
      <w:proofErr w:type="spellStart"/>
      <w:r>
        <w:t>councillors</w:t>
      </w:r>
      <w:proofErr w:type="spellEnd"/>
      <w:r>
        <w:t xml:space="preserve"> may be ‘predisposed’ towards a certain viewpoint, they need to keep an open mind until all the evidence has been heard as so-called ‘predetermination’ is illegal.</w:t>
      </w:r>
    </w:p>
    <w:p w14:paraId="6832026B" w14:textId="77777777" w:rsidR="00D02337" w:rsidRDefault="00D02337">
      <w:pPr>
        <w:pStyle w:val="BodyText"/>
      </w:pPr>
    </w:p>
    <w:p w14:paraId="6193A9E5" w14:textId="77777777" w:rsidR="00D02337" w:rsidRDefault="00487077">
      <w:pPr>
        <w:pStyle w:val="Heading1"/>
        <w:spacing w:before="0"/>
        <w:jc w:val="left"/>
      </w:pPr>
      <w:r>
        <w:t>Can I speak at a meeting to give my views on a planning application?</w:t>
      </w:r>
    </w:p>
    <w:p w14:paraId="78E9AD06" w14:textId="77777777" w:rsidR="00D02337" w:rsidRDefault="00D02337">
      <w:pPr>
        <w:pStyle w:val="BodyText"/>
        <w:rPr>
          <w:b/>
        </w:rPr>
      </w:pPr>
    </w:p>
    <w:p w14:paraId="379FC288" w14:textId="77777777" w:rsidR="00D02337" w:rsidRDefault="00487077">
      <w:pPr>
        <w:pStyle w:val="BodyText"/>
        <w:ind w:left="1439" w:right="1429"/>
        <w:jc w:val="both"/>
      </w:pPr>
      <w:r>
        <w:t>Members of the public may speak at a committee meeting. Public speaking is at the discretion of the Chairman, who will adjourn the meeting for a short time for this purpose. This adjournment will usually follow the presentation of the planning application by a planning officer and will be before the members of the committee discuss the merits of the application prior to voting on it.</w:t>
      </w:r>
    </w:p>
    <w:p w14:paraId="06F69EEC" w14:textId="77777777" w:rsidR="00D02337" w:rsidRDefault="00D02337">
      <w:pPr>
        <w:pStyle w:val="BodyText"/>
      </w:pPr>
    </w:p>
    <w:p w14:paraId="3E3B6A19" w14:textId="77777777" w:rsidR="00D02337" w:rsidRDefault="00487077">
      <w:pPr>
        <w:pStyle w:val="BodyText"/>
        <w:ind w:left="1439" w:right="1429"/>
        <w:jc w:val="both"/>
      </w:pPr>
      <w:r>
        <w:t>The</w:t>
      </w:r>
      <w:r>
        <w:rPr>
          <w:spacing w:val="-12"/>
        </w:rPr>
        <w:t xml:space="preserve"> </w:t>
      </w:r>
      <w:r>
        <w:t>written</w:t>
      </w:r>
      <w:r>
        <w:rPr>
          <w:spacing w:val="-11"/>
        </w:rPr>
        <w:t xml:space="preserve"> </w:t>
      </w:r>
      <w:r>
        <w:t>comments</w:t>
      </w:r>
      <w:r>
        <w:rPr>
          <w:spacing w:val="-15"/>
        </w:rPr>
        <w:t xml:space="preserve"> </w:t>
      </w:r>
      <w:r>
        <w:t>received</w:t>
      </w:r>
      <w:r>
        <w:rPr>
          <w:spacing w:val="-11"/>
        </w:rPr>
        <w:t xml:space="preserve"> </w:t>
      </w:r>
      <w:r>
        <w:t>during</w:t>
      </w:r>
      <w:r>
        <w:rPr>
          <w:spacing w:val="-14"/>
        </w:rPr>
        <w:t xml:space="preserve"> </w:t>
      </w:r>
      <w:r>
        <w:t>the</w:t>
      </w:r>
      <w:r>
        <w:rPr>
          <w:spacing w:val="-11"/>
        </w:rPr>
        <w:t xml:space="preserve"> </w:t>
      </w:r>
      <w:r>
        <w:t>consultation</w:t>
      </w:r>
      <w:r>
        <w:rPr>
          <w:spacing w:val="-13"/>
        </w:rPr>
        <w:t xml:space="preserve"> </w:t>
      </w:r>
      <w:r>
        <w:t>on</w:t>
      </w:r>
      <w:r>
        <w:rPr>
          <w:spacing w:val="-14"/>
        </w:rPr>
        <w:t xml:space="preserve"> </w:t>
      </w:r>
      <w:r>
        <w:t>the</w:t>
      </w:r>
      <w:r>
        <w:rPr>
          <w:spacing w:val="-11"/>
        </w:rPr>
        <w:t xml:space="preserve"> </w:t>
      </w:r>
      <w:r>
        <w:t>planning</w:t>
      </w:r>
      <w:r>
        <w:rPr>
          <w:spacing w:val="-14"/>
        </w:rPr>
        <w:t xml:space="preserve"> </w:t>
      </w:r>
      <w:r>
        <w:t>application</w:t>
      </w:r>
      <w:r>
        <w:rPr>
          <w:spacing w:val="-13"/>
        </w:rPr>
        <w:t xml:space="preserve"> </w:t>
      </w:r>
      <w:r>
        <w:t xml:space="preserve">will be </w:t>
      </w:r>
      <w:proofErr w:type="spellStart"/>
      <w:r>
        <w:t>summarised</w:t>
      </w:r>
      <w:proofErr w:type="spellEnd"/>
      <w:r>
        <w:t xml:space="preserve"> in the planning officer’s report and may be verbally outlined at the meeting during the planning officer’s presentation. In addition, all comments will be available to members of the committee in full before the meeting. If you responded to the </w:t>
      </w:r>
      <w:proofErr w:type="gramStart"/>
      <w:r>
        <w:t>consultation</w:t>
      </w:r>
      <w:proofErr w:type="gramEnd"/>
      <w:r>
        <w:t xml:space="preserve"> you do not, therefore, need to speak at the meeting to make sure</w:t>
      </w:r>
      <w:r>
        <w:rPr>
          <w:spacing w:val="-39"/>
        </w:rPr>
        <w:t xml:space="preserve"> </w:t>
      </w:r>
      <w:r>
        <w:t>the committee know your views unless you wish to do so.</w:t>
      </w:r>
    </w:p>
    <w:p w14:paraId="08621AED" w14:textId="77777777" w:rsidR="00D02337" w:rsidRDefault="00D02337">
      <w:pPr>
        <w:pStyle w:val="BodyText"/>
      </w:pPr>
    </w:p>
    <w:p w14:paraId="36AFA168" w14:textId="77777777" w:rsidR="00D02337" w:rsidRDefault="00487077">
      <w:pPr>
        <w:pStyle w:val="BodyText"/>
        <w:ind w:left="1439" w:right="1431"/>
        <w:jc w:val="both"/>
      </w:pPr>
      <w:r>
        <w:t xml:space="preserve">If you do wish to speak on a planning </w:t>
      </w:r>
      <w:proofErr w:type="gramStart"/>
      <w:r>
        <w:t>application</w:t>
      </w:r>
      <w:proofErr w:type="gramEnd"/>
      <w:r>
        <w:t xml:space="preserve"> you should aim to arrive at the meeting</w:t>
      </w:r>
      <w:r>
        <w:rPr>
          <w:spacing w:val="-10"/>
        </w:rPr>
        <w:t xml:space="preserve"> </w:t>
      </w:r>
      <w:r>
        <w:t>venue</w:t>
      </w:r>
      <w:r>
        <w:rPr>
          <w:spacing w:val="-7"/>
        </w:rPr>
        <w:t xml:space="preserve"> </w:t>
      </w:r>
      <w:r>
        <w:t>at</w:t>
      </w:r>
      <w:r>
        <w:rPr>
          <w:spacing w:val="-7"/>
        </w:rPr>
        <w:t xml:space="preserve"> </w:t>
      </w:r>
      <w:r>
        <w:t>least</w:t>
      </w:r>
      <w:r>
        <w:rPr>
          <w:spacing w:val="-10"/>
        </w:rPr>
        <w:t xml:space="preserve"> </w:t>
      </w:r>
      <w:r>
        <w:t>10</w:t>
      </w:r>
      <w:r>
        <w:rPr>
          <w:spacing w:val="-9"/>
        </w:rPr>
        <w:t xml:space="preserve"> </w:t>
      </w:r>
      <w:r>
        <w:t>minutes</w:t>
      </w:r>
      <w:r>
        <w:rPr>
          <w:spacing w:val="-8"/>
        </w:rPr>
        <w:t xml:space="preserve"> </w:t>
      </w:r>
      <w:r>
        <w:t>before</w:t>
      </w:r>
      <w:r>
        <w:rPr>
          <w:spacing w:val="-10"/>
        </w:rPr>
        <w:t xml:space="preserve"> </w:t>
      </w:r>
      <w:r>
        <w:t>the</w:t>
      </w:r>
      <w:r>
        <w:rPr>
          <w:spacing w:val="-11"/>
        </w:rPr>
        <w:t xml:space="preserve"> </w:t>
      </w:r>
      <w:r>
        <w:t>start</w:t>
      </w:r>
      <w:r>
        <w:rPr>
          <w:spacing w:val="-8"/>
        </w:rPr>
        <w:t xml:space="preserve"> </w:t>
      </w:r>
      <w:r>
        <w:t>of</w:t>
      </w:r>
      <w:r>
        <w:rPr>
          <w:spacing w:val="-7"/>
        </w:rPr>
        <w:t xml:space="preserve"> </w:t>
      </w:r>
      <w:r>
        <w:t>the</w:t>
      </w:r>
      <w:r>
        <w:rPr>
          <w:spacing w:val="-10"/>
        </w:rPr>
        <w:t xml:space="preserve"> </w:t>
      </w:r>
      <w:r>
        <w:t>meeting</w:t>
      </w:r>
      <w:r>
        <w:rPr>
          <w:spacing w:val="-10"/>
        </w:rPr>
        <w:t xml:space="preserve"> </w:t>
      </w:r>
      <w:r>
        <w:t>but</w:t>
      </w:r>
      <w:r>
        <w:rPr>
          <w:spacing w:val="-9"/>
        </w:rPr>
        <w:t xml:space="preserve"> </w:t>
      </w:r>
      <w:r>
        <w:t>no</w:t>
      </w:r>
      <w:r>
        <w:rPr>
          <w:spacing w:val="-10"/>
        </w:rPr>
        <w:t xml:space="preserve"> </w:t>
      </w:r>
      <w:r>
        <w:t>more</w:t>
      </w:r>
      <w:r>
        <w:rPr>
          <w:spacing w:val="-9"/>
        </w:rPr>
        <w:t xml:space="preserve"> </w:t>
      </w:r>
      <w:r>
        <w:t>than</w:t>
      </w:r>
      <w:r>
        <w:rPr>
          <w:spacing w:val="-7"/>
        </w:rPr>
        <w:t xml:space="preserve"> </w:t>
      </w:r>
      <w:r>
        <w:t>30 minutes beforehand. There is no requirement to register to speak before this</w:t>
      </w:r>
      <w:r>
        <w:rPr>
          <w:spacing w:val="-17"/>
        </w:rPr>
        <w:t xml:space="preserve"> </w:t>
      </w:r>
      <w:r>
        <w:t>time.</w:t>
      </w:r>
    </w:p>
    <w:p w14:paraId="0ACFEC2D" w14:textId="77777777" w:rsidR="00D02337" w:rsidRDefault="00D02337">
      <w:pPr>
        <w:jc w:val="both"/>
        <w:sectPr w:rsidR="00D02337">
          <w:pgSz w:w="11900" w:h="16840"/>
          <w:pgMar w:top="1080" w:right="0" w:bottom="280" w:left="0" w:header="720" w:footer="720" w:gutter="0"/>
          <w:cols w:space="720"/>
        </w:sectPr>
      </w:pPr>
    </w:p>
    <w:p w14:paraId="65A42235" w14:textId="77777777" w:rsidR="00D02337" w:rsidRDefault="00487077">
      <w:pPr>
        <w:pStyle w:val="BodyText"/>
        <w:spacing w:before="67"/>
        <w:ind w:left="1439" w:right="1428"/>
        <w:jc w:val="both"/>
      </w:pPr>
      <w:r>
        <w:lastRenderedPageBreak/>
        <w:t>On</w:t>
      </w:r>
      <w:r>
        <w:rPr>
          <w:spacing w:val="-2"/>
        </w:rPr>
        <w:t xml:space="preserve"> </w:t>
      </w:r>
      <w:r>
        <w:t>entering</w:t>
      </w:r>
      <w:r>
        <w:rPr>
          <w:spacing w:val="-5"/>
        </w:rPr>
        <w:t xml:space="preserve"> </w:t>
      </w:r>
      <w:r>
        <w:t>the</w:t>
      </w:r>
      <w:r>
        <w:rPr>
          <w:spacing w:val="-1"/>
        </w:rPr>
        <w:t xml:space="preserve"> </w:t>
      </w:r>
      <w:r>
        <w:t>meeting</w:t>
      </w:r>
      <w:r>
        <w:rPr>
          <w:spacing w:val="-5"/>
        </w:rPr>
        <w:t xml:space="preserve"> </w:t>
      </w:r>
      <w:proofErr w:type="gramStart"/>
      <w:r>
        <w:t>room</w:t>
      </w:r>
      <w:proofErr w:type="gramEnd"/>
      <w:r>
        <w:rPr>
          <w:spacing w:val="-2"/>
        </w:rPr>
        <w:t xml:space="preserve"> </w:t>
      </w:r>
      <w:r>
        <w:t>you</w:t>
      </w:r>
      <w:r>
        <w:rPr>
          <w:spacing w:val="-4"/>
        </w:rPr>
        <w:t xml:space="preserve"> </w:t>
      </w:r>
      <w:r>
        <w:t>may</w:t>
      </w:r>
      <w:r>
        <w:rPr>
          <w:spacing w:val="-6"/>
        </w:rPr>
        <w:t xml:space="preserve"> </w:t>
      </w:r>
      <w:r>
        <w:t>be</w:t>
      </w:r>
      <w:r>
        <w:rPr>
          <w:spacing w:val="-1"/>
        </w:rPr>
        <w:t xml:space="preserve"> </w:t>
      </w:r>
      <w:r>
        <w:t>approached</w:t>
      </w:r>
      <w:r>
        <w:rPr>
          <w:spacing w:val="-5"/>
        </w:rPr>
        <w:t xml:space="preserve"> </w:t>
      </w:r>
      <w:r>
        <w:t>by</w:t>
      </w:r>
      <w:r>
        <w:rPr>
          <w:spacing w:val="-6"/>
        </w:rPr>
        <w:t xml:space="preserve"> </w:t>
      </w:r>
      <w:r>
        <w:t>a</w:t>
      </w:r>
      <w:r>
        <w:rPr>
          <w:spacing w:val="-1"/>
        </w:rPr>
        <w:t xml:space="preserve"> </w:t>
      </w:r>
      <w:r>
        <w:t>council</w:t>
      </w:r>
      <w:r>
        <w:rPr>
          <w:spacing w:val="-6"/>
        </w:rPr>
        <w:t xml:space="preserve"> </w:t>
      </w:r>
      <w:r>
        <w:t>officer</w:t>
      </w:r>
      <w:r>
        <w:rPr>
          <w:spacing w:val="-3"/>
        </w:rPr>
        <w:t xml:space="preserve"> </w:t>
      </w:r>
      <w:r>
        <w:t>and</w:t>
      </w:r>
      <w:r>
        <w:rPr>
          <w:spacing w:val="-5"/>
        </w:rPr>
        <w:t xml:space="preserve"> </w:t>
      </w:r>
      <w:r>
        <w:t xml:space="preserve">asked if you wish to speak on a particular application. If you are not approached, make yourself known to a council officer who will ensure that your name is added to the list of speakers. It is important that your name is on this list as you will not be allowed to address the committee otherwise. If you are unsure </w:t>
      </w:r>
      <w:proofErr w:type="gramStart"/>
      <w:r>
        <w:t>whether or not</w:t>
      </w:r>
      <w:proofErr w:type="gramEnd"/>
      <w:r>
        <w:t xml:space="preserve"> you will wish to speak, it is better to add your name to the list, and then decline the Chairman’s invitation</w:t>
      </w:r>
      <w:r>
        <w:rPr>
          <w:spacing w:val="-15"/>
        </w:rPr>
        <w:t xml:space="preserve"> </w:t>
      </w:r>
      <w:r>
        <w:t>to</w:t>
      </w:r>
      <w:r>
        <w:rPr>
          <w:spacing w:val="-15"/>
        </w:rPr>
        <w:t xml:space="preserve"> </w:t>
      </w:r>
      <w:r>
        <w:t>give</w:t>
      </w:r>
      <w:r>
        <w:rPr>
          <w:spacing w:val="-15"/>
        </w:rPr>
        <w:t xml:space="preserve"> </w:t>
      </w:r>
      <w:r>
        <w:t>your</w:t>
      </w:r>
      <w:r>
        <w:rPr>
          <w:spacing w:val="-17"/>
        </w:rPr>
        <w:t xml:space="preserve"> </w:t>
      </w:r>
      <w:r>
        <w:t>views.</w:t>
      </w:r>
      <w:r>
        <w:rPr>
          <w:spacing w:val="-16"/>
        </w:rPr>
        <w:t xml:space="preserve"> </w:t>
      </w:r>
      <w:r>
        <w:t>This</w:t>
      </w:r>
      <w:r>
        <w:rPr>
          <w:spacing w:val="-18"/>
        </w:rPr>
        <w:t xml:space="preserve"> </w:t>
      </w:r>
      <w:r>
        <w:t>is</w:t>
      </w:r>
      <w:r>
        <w:rPr>
          <w:spacing w:val="-19"/>
        </w:rPr>
        <w:t xml:space="preserve"> </w:t>
      </w:r>
      <w:r>
        <w:t>often</w:t>
      </w:r>
      <w:r>
        <w:rPr>
          <w:spacing w:val="-18"/>
        </w:rPr>
        <w:t xml:space="preserve"> </w:t>
      </w:r>
      <w:r>
        <w:t>the</w:t>
      </w:r>
      <w:r>
        <w:rPr>
          <w:spacing w:val="-18"/>
        </w:rPr>
        <w:t xml:space="preserve"> </w:t>
      </w:r>
      <w:r>
        <w:t>case</w:t>
      </w:r>
      <w:r>
        <w:rPr>
          <w:spacing w:val="-15"/>
        </w:rPr>
        <w:t xml:space="preserve"> </w:t>
      </w:r>
      <w:r>
        <w:t>when</w:t>
      </w:r>
      <w:r>
        <w:rPr>
          <w:spacing w:val="-17"/>
        </w:rPr>
        <w:t xml:space="preserve"> </w:t>
      </w:r>
      <w:r>
        <w:t>an</w:t>
      </w:r>
      <w:r>
        <w:rPr>
          <w:spacing w:val="-18"/>
        </w:rPr>
        <w:t xml:space="preserve"> </w:t>
      </w:r>
      <w:r>
        <w:t>earlier</w:t>
      </w:r>
      <w:r>
        <w:rPr>
          <w:spacing w:val="-17"/>
        </w:rPr>
        <w:t xml:space="preserve"> </w:t>
      </w:r>
      <w:r>
        <w:t>speaker</w:t>
      </w:r>
      <w:r>
        <w:rPr>
          <w:spacing w:val="-19"/>
        </w:rPr>
        <w:t xml:space="preserve"> </w:t>
      </w:r>
      <w:r>
        <w:t>has</w:t>
      </w:r>
      <w:r>
        <w:rPr>
          <w:spacing w:val="-18"/>
        </w:rPr>
        <w:t xml:space="preserve"> </w:t>
      </w:r>
      <w:r>
        <w:t>already made</w:t>
      </w:r>
      <w:r>
        <w:rPr>
          <w:spacing w:val="-13"/>
        </w:rPr>
        <w:t xml:space="preserve"> </w:t>
      </w:r>
      <w:r>
        <w:t>the</w:t>
      </w:r>
      <w:r>
        <w:rPr>
          <w:spacing w:val="-12"/>
        </w:rPr>
        <w:t xml:space="preserve"> </w:t>
      </w:r>
      <w:r>
        <w:t>point</w:t>
      </w:r>
      <w:r>
        <w:rPr>
          <w:spacing w:val="-12"/>
        </w:rPr>
        <w:t xml:space="preserve"> </w:t>
      </w:r>
      <w:r>
        <w:t>that</w:t>
      </w:r>
      <w:r>
        <w:rPr>
          <w:spacing w:val="-10"/>
        </w:rPr>
        <w:t xml:space="preserve"> </w:t>
      </w:r>
      <w:r>
        <w:t>a</w:t>
      </w:r>
      <w:r>
        <w:rPr>
          <w:spacing w:val="-12"/>
        </w:rPr>
        <w:t xml:space="preserve"> </w:t>
      </w:r>
      <w:r>
        <w:t>later</w:t>
      </w:r>
      <w:r>
        <w:rPr>
          <w:spacing w:val="-11"/>
        </w:rPr>
        <w:t xml:space="preserve"> </w:t>
      </w:r>
      <w:r>
        <w:t>speaker</w:t>
      </w:r>
      <w:r>
        <w:rPr>
          <w:spacing w:val="-12"/>
        </w:rPr>
        <w:t xml:space="preserve"> </w:t>
      </w:r>
      <w:r>
        <w:t>was</w:t>
      </w:r>
      <w:r>
        <w:rPr>
          <w:spacing w:val="-11"/>
        </w:rPr>
        <w:t xml:space="preserve"> </w:t>
      </w:r>
      <w:r>
        <w:t>intending</w:t>
      </w:r>
      <w:r>
        <w:rPr>
          <w:spacing w:val="-12"/>
        </w:rPr>
        <w:t xml:space="preserve"> </w:t>
      </w:r>
      <w:r>
        <w:t>to</w:t>
      </w:r>
      <w:r>
        <w:rPr>
          <w:spacing w:val="-12"/>
        </w:rPr>
        <w:t xml:space="preserve"> </w:t>
      </w:r>
      <w:r>
        <w:t>make.</w:t>
      </w:r>
      <w:r>
        <w:rPr>
          <w:spacing w:val="-12"/>
        </w:rPr>
        <w:t xml:space="preserve"> </w:t>
      </w:r>
      <w:r>
        <w:t>At</w:t>
      </w:r>
      <w:r>
        <w:rPr>
          <w:spacing w:val="-12"/>
        </w:rPr>
        <w:t xml:space="preserve"> </w:t>
      </w:r>
      <w:r>
        <w:t>the</w:t>
      </w:r>
      <w:r>
        <w:rPr>
          <w:spacing w:val="-12"/>
        </w:rPr>
        <w:t xml:space="preserve"> </w:t>
      </w:r>
      <w:r>
        <w:t>appropriate</w:t>
      </w:r>
      <w:r>
        <w:rPr>
          <w:spacing w:val="-13"/>
        </w:rPr>
        <w:t xml:space="preserve"> </w:t>
      </w:r>
      <w:r>
        <w:t>time</w:t>
      </w:r>
      <w:r>
        <w:rPr>
          <w:spacing w:val="-10"/>
        </w:rPr>
        <w:t xml:space="preserve"> </w:t>
      </w:r>
      <w:r>
        <w:t>you will be asked by the Chairman to come forward to a table at the front of the public seating area to give your comments. You will have a maximum of 3 minutes to make your</w:t>
      </w:r>
      <w:r>
        <w:rPr>
          <w:spacing w:val="-11"/>
        </w:rPr>
        <w:t xml:space="preserve"> </w:t>
      </w:r>
      <w:r>
        <w:t>points</w:t>
      </w:r>
      <w:r>
        <w:rPr>
          <w:spacing w:val="-11"/>
        </w:rPr>
        <w:t xml:space="preserve"> </w:t>
      </w:r>
      <w:r>
        <w:t>and</w:t>
      </w:r>
      <w:r>
        <w:rPr>
          <w:spacing w:val="-12"/>
        </w:rPr>
        <w:t xml:space="preserve"> </w:t>
      </w:r>
      <w:r>
        <w:t>a</w:t>
      </w:r>
      <w:r>
        <w:rPr>
          <w:spacing w:val="-10"/>
        </w:rPr>
        <w:t xml:space="preserve"> </w:t>
      </w:r>
      <w:r>
        <w:t>timer</w:t>
      </w:r>
      <w:r>
        <w:rPr>
          <w:spacing w:val="-10"/>
        </w:rPr>
        <w:t xml:space="preserve"> </w:t>
      </w:r>
      <w:r>
        <w:t>on</w:t>
      </w:r>
      <w:r>
        <w:rPr>
          <w:spacing w:val="-10"/>
        </w:rPr>
        <w:t xml:space="preserve"> </w:t>
      </w:r>
      <w:r>
        <w:t>the</w:t>
      </w:r>
      <w:r>
        <w:rPr>
          <w:spacing w:val="-10"/>
        </w:rPr>
        <w:t xml:space="preserve"> </w:t>
      </w:r>
      <w:r>
        <w:t>table</w:t>
      </w:r>
      <w:r>
        <w:rPr>
          <w:spacing w:val="-10"/>
        </w:rPr>
        <w:t xml:space="preserve"> </w:t>
      </w:r>
      <w:r>
        <w:t>will</w:t>
      </w:r>
      <w:r>
        <w:rPr>
          <w:spacing w:val="-10"/>
        </w:rPr>
        <w:t xml:space="preserve"> </w:t>
      </w:r>
      <w:r>
        <w:t>indicate</w:t>
      </w:r>
      <w:r>
        <w:rPr>
          <w:spacing w:val="-10"/>
        </w:rPr>
        <w:t xml:space="preserve"> </w:t>
      </w:r>
      <w:r>
        <w:t>the</w:t>
      </w:r>
      <w:r>
        <w:rPr>
          <w:spacing w:val="-10"/>
        </w:rPr>
        <w:t xml:space="preserve"> </w:t>
      </w:r>
      <w:r>
        <w:t>amount</w:t>
      </w:r>
      <w:r>
        <w:rPr>
          <w:spacing w:val="-12"/>
        </w:rPr>
        <w:t xml:space="preserve"> </w:t>
      </w:r>
      <w:r>
        <w:t>of</w:t>
      </w:r>
      <w:r>
        <w:rPr>
          <w:spacing w:val="-8"/>
        </w:rPr>
        <w:t xml:space="preserve"> </w:t>
      </w:r>
      <w:r>
        <w:t>time</w:t>
      </w:r>
      <w:r>
        <w:rPr>
          <w:spacing w:val="-9"/>
        </w:rPr>
        <w:t xml:space="preserve"> </w:t>
      </w:r>
      <w:r>
        <w:t>remaining.</w:t>
      </w:r>
      <w:r>
        <w:rPr>
          <w:spacing w:val="-12"/>
        </w:rPr>
        <w:t xml:space="preserve"> </w:t>
      </w:r>
      <w:r>
        <w:t>To</w:t>
      </w:r>
      <w:r>
        <w:rPr>
          <w:spacing w:val="-10"/>
        </w:rPr>
        <w:t xml:space="preserve"> </w:t>
      </w:r>
      <w:r>
        <w:t>help you, this will indicate when there are 30 seconds</w:t>
      </w:r>
      <w:r>
        <w:rPr>
          <w:spacing w:val="-3"/>
        </w:rPr>
        <w:t xml:space="preserve"> </w:t>
      </w:r>
      <w:r>
        <w:t>remaining.</w:t>
      </w:r>
    </w:p>
    <w:p w14:paraId="64C13D5E" w14:textId="77777777" w:rsidR="00D02337" w:rsidRDefault="00D02337">
      <w:pPr>
        <w:pStyle w:val="BodyText"/>
        <w:spacing w:before="1"/>
      </w:pPr>
    </w:p>
    <w:p w14:paraId="645C317D" w14:textId="77777777" w:rsidR="00D02337" w:rsidRDefault="00487077">
      <w:pPr>
        <w:pStyle w:val="BodyText"/>
        <w:ind w:left="1439" w:right="1429"/>
        <w:jc w:val="both"/>
      </w:pPr>
      <w:r>
        <w:t>So that you make the best use of the time available to you, please bear in mind the following points:</w:t>
      </w:r>
    </w:p>
    <w:p w14:paraId="3FE3694B" w14:textId="77777777" w:rsidR="00D02337" w:rsidRDefault="00D02337">
      <w:pPr>
        <w:pStyle w:val="BodyText"/>
        <w:rPr>
          <w:sz w:val="28"/>
        </w:rPr>
      </w:pPr>
    </w:p>
    <w:p w14:paraId="124B36C5" w14:textId="77777777" w:rsidR="00D02337" w:rsidRDefault="00487077">
      <w:pPr>
        <w:pStyle w:val="ListParagraph"/>
        <w:numPr>
          <w:ilvl w:val="0"/>
          <w:numId w:val="1"/>
        </w:numPr>
        <w:tabs>
          <w:tab w:val="left" w:pos="1800"/>
        </w:tabs>
        <w:ind w:left="1799" w:right="1429"/>
        <w:rPr>
          <w:sz w:val="24"/>
        </w:rPr>
      </w:pPr>
      <w:r>
        <w:rPr>
          <w:sz w:val="24"/>
        </w:rPr>
        <w:t xml:space="preserve">Only comments relating to planning matters can be considered by the committee, for example conflict with national and local planning policies; impact on the living conditions of </w:t>
      </w:r>
      <w:proofErr w:type="spellStart"/>
      <w:r>
        <w:rPr>
          <w:sz w:val="24"/>
        </w:rPr>
        <w:t>neighbours</w:t>
      </w:r>
      <w:proofErr w:type="spellEnd"/>
      <w:r>
        <w:rPr>
          <w:sz w:val="24"/>
        </w:rPr>
        <w:t>; impact on visual amenity and character of the area; parking and highway issues; and environmental</w:t>
      </w:r>
      <w:r>
        <w:rPr>
          <w:spacing w:val="-8"/>
          <w:sz w:val="24"/>
        </w:rPr>
        <w:t xml:space="preserve"> </w:t>
      </w:r>
      <w:r>
        <w:rPr>
          <w:sz w:val="24"/>
        </w:rPr>
        <w:t>effects.</w:t>
      </w:r>
    </w:p>
    <w:p w14:paraId="6A80D2D8" w14:textId="77777777" w:rsidR="00D02337" w:rsidRDefault="00487077">
      <w:pPr>
        <w:pStyle w:val="ListParagraph"/>
        <w:numPr>
          <w:ilvl w:val="0"/>
          <w:numId w:val="1"/>
        </w:numPr>
        <w:tabs>
          <w:tab w:val="left" w:pos="1801"/>
        </w:tabs>
        <w:ind w:right="1428"/>
        <w:rPr>
          <w:sz w:val="24"/>
        </w:rPr>
      </w:pPr>
      <w:r>
        <w:rPr>
          <w:sz w:val="24"/>
        </w:rPr>
        <w:t>Comments that are not valid planning issues include moral objections; race and religion; perceived effect on property values; and the protection of the business interests of one individual against the activities of</w:t>
      </w:r>
      <w:r>
        <w:rPr>
          <w:spacing w:val="-1"/>
          <w:sz w:val="24"/>
        </w:rPr>
        <w:t xml:space="preserve"> </w:t>
      </w:r>
      <w:r>
        <w:rPr>
          <w:sz w:val="24"/>
        </w:rPr>
        <w:t>another.</w:t>
      </w:r>
    </w:p>
    <w:p w14:paraId="6B2599E8" w14:textId="77777777" w:rsidR="00D02337" w:rsidRDefault="00487077">
      <w:pPr>
        <w:pStyle w:val="ListParagraph"/>
        <w:numPr>
          <w:ilvl w:val="0"/>
          <w:numId w:val="1"/>
        </w:numPr>
        <w:tabs>
          <w:tab w:val="left" w:pos="1801"/>
        </w:tabs>
        <w:ind w:right="1428"/>
        <w:rPr>
          <w:sz w:val="24"/>
        </w:rPr>
      </w:pPr>
      <w:r>
        <w:rPr>
          <w:sz w:val="24"/>
        </w:rPr>
        <w:t>You should not ask direct questions as committee members or Council officers cannot engage in conversation with you. Committee members may pick up on some of the points raised by members of the public and seek clarification from</w:t>
      </w:r>
      <w:r>
        <w:rPr>
          <w:spacing w:val="-42"/>
          <w:sz w:val="24"/>
        </w:rPr>
        <w:t xml:space="preserve"> </w:t>
      </w:r>
      <w:r>
        <w:rPr>
          <w:sz w:val="24"/>
        </w:rPr>
        <w:t>the planning officer when they are discussing the</w:t>
      </w:r>
      <w:r>
        <w:rPr>
          <w:spacing w:val="-5"/>
          <w:sz w:val="24"/>
        </w:rPr>
        <w:t xml:space="preserve"> </w:t>
      </w:r>
      <w:r>
        <w:rPr>
          <w:sz w:val="24"/>
        </w:rPr>
        <w:t>application.</w:t>
      </w:r>
    </w:p>
    <w:p w14:paraId="1C8E59A3" w14:textId="77777777" w:rsidR="00D02337" w:rsidRDefault="00D02337">
      <w:pPr>
        <w:pStyle w:val="BodyText"/>
        <w:spacing w:before="10"/>
        <w:rPr>
          <w:sz w:val="23"/>
        </w:rPr>
      </w:pPr>
    </w:p>
    <w:p w14:paraId="1C117B8A" w14:textId="77777777" w:rsidR="00D02337" w:rsidRDefault="00487077">
      <w:pPr>
        <w:pStyle w:val="BodyText"/>
        <w:ind w:left="1439" w:right="1427"/>
        <w:jc w:val="both"/>
      </w:pPr>
      <w:r>
        <w:t xml:space="preserve">It should be noted that members of the public are permitted to </w:t>
      </w:r>
      <w:proofErr w:type="gramStart"/>
      <w:r>
        <w:t>film</w:t>
      </w:r>
      <w:proofErr w:type="gramEnd"/>
      <w:r>
        <w:t xml:space="preserve"> or audio record meetings of the Council held in public. Should anyone be filming or audio recording the meeting when you come forward to give your comments, the Chairman will ask if you</w:t>
      </w:r>
      <w:r>
        <w:rPr>
          <w:spacing w:val="-3"/>
        </w:rPr>
        <w:t xml:space="preserve"> </w:t>
      </w:r>
      <w:r>
        <w:t>are</w:t>
      </w:r>
      <w:r>
        <w:rPr>
          <w:spacing w:val="-2"/>
        </w:rPr>
        <w:t xml:space="preserve"> </w:t>
      </w:r>
      <w:r>
        <w:t>happy</w:t>
      </w:r>
      <w:r>
        <w:rPr>
          <w:spacing w:val="-7"/>
        </w:rPr>
        <w:t xml:space="preserve"> </w:t>
      </w:r>
      <w:r>
        <w:t>for</w:t>
      </w:r>
      <w:r>
        <w:rPr>
          <w:spacing w:val="-4"/>
        </w:rPr>
        <w:t xml:space="preserve"> </w:t>
      </w:r>
      <w:r>
        <w:t>them</w:t>
      </w:r>
      <w:r>
        <w:rPr>
          <w:spacing w:val="-3"/>
        </w:rPr>
        <w:t xml:space="preserve"> </w:t>
      </w:r>
      <w:r>
        <w:t>to</w:t>
      </w:r>
      <w:r>
        <w:rPr>
          <w:spacing w:val="-2"/>
        </w:rPr>
        <w:t xml:space="preserve"> </w:t>
      </w:r>
      <w:r>
        <w:t>continue</w:t>
      </w:r>
      <w:r>
        <w:rPr>
          <w:spacing w:val="-3"/>
        </w:rPr>
        <w:t xml:space="preserve"> </w:t>
      </w:r>
      <w:r>
        <w:t>and</w:t>
      </w:r>
      <w:r>
        <w:rPr>
          <w:spacing w:val="-2"/>
        </w:rPr>
        <w:t xml:space="preserve"> </w:t>
      </w:r>
      <w:r>
        <w:t>if you</w:t>
      </w:r>
      <w:r>
        <w:rPr>
          <w:spacing w:val="-3"/>
        </w:rPr>
        <w:t xml:space="preserve"> </w:t>
      </w:r>
      <w:r>
        <w:t>are</w:t>
      </w:r>
      <w:r>
        <w:rPr>
          <w:spacing w:val="-2"/>
        </w:rPr>
        <w:t xml:space="preserve"> </w:t>
      </w:r>
      <w:r>
        <w:t>not,</w:t>
      </w:r>
      <w:r>
        <w:rPr>
          <w:spacing w:val="-4"/>
        </w:rPr>
        <w:t xml:space="preserve"> </w:t>
      </w:r>
      <w:r>
        <w:t>they</w:t>
      </w:r>
      <w:r>
        <w:rPr>
          <w:spacing w:val="-6"/>
        </w:rPr>
        <w:t xml:space="preserve"> </w:t>
      </w:r>
      <w:r>
        <w:t>will</w:t>
      </w:r>
      <w:r>
        <w:rPr>
          <w:spacing w:val="-5"/>
        </w:rPr>
        <w:t xml:space="preserve"> </w:t>
      </w:r>
      <w:r>
        <w:t>be</w:t>
      </w:r>
      <w:r>
        <w:rPr>
          <w:spacing w:val="-2"/>
        </w:rPr>
        <w:t xml:space="preserve"> </w:t>
      </w:r>
      <w:r>
        <w:t>asked</w:t>
      </w:r>
      <w:r>
        <w:rPr>
          <w:spacing w:val="-3"/>
        </w:rPr>
        <w:t xml:space="preserve"> </w:t>
      </w:r>
      <w:r>
        <w:t>to</w:t>
      </w:r>
      <w:r>
        <w:rPr>
          <w:spacing w:val="-2"/>
        </w:rPr>
        <w:t xml:space="preserve"> </w:t>
      </w:r>
      <w:r>
        <w:t>stop</w:t>
      </w:r>
      <w:r>
        <w:rPr>
          <w:spacing w:val="-2"/>
        </w:rPr>
        <w:t xml:space="preserve"> </w:t>
      </w:r>
      <w:r>
        <w:t>while you</w:t>
      </w:r>
      <w:r>
        <w:rPr>
          <w:spacing w:val="-6"/>
        </w:rPr>
        <w:t xml:space="preserve"> </w:t>
      </w:r>
      <w:r>
        <w:t>are</w:t>
      </w:r>
      <w:r>
        <w:rPr>
          <w:spacing w:val="-6"/>
        </w:rPr>
        <w:t xml:space="preserve"> </w:t>
      </w:r>
      <w:r>
        <w:t>speaking.</w:t>
      </w:r>
      <w:r>
        <w:rPr>
          <w:spacing w:val="-8"/>
        </w:rPr>
        <w:t xml:space="preserve"> </w:t>
      </w:r>
      <w:r>
        <w:t>The</w:t>
      </w:r>
      <w:r>
        <w:rPr>
          <w:spacing w:val="-8"/>
        </w:rPr>
        <w:t xml:space="preserve"> </w:t>
      </w:r>
      <w:r>
        <w:t>Council’s</w:t>
      </w:r>
      <w:r>
        <w:rPr>
          <w:spacing w:val="-6"/>
        </w:rPr>
        <w:t xml:space="preserve"> </w:t>
      </w:r>
      <w:r>
        <w:t>Protocol</w:t>
      </w:r>
      <w:r>
        <w:rPr>
          <w:spacing w:val="-7"/>
        </w:rPr>
        <w:t xml:space="preserve"> </w:t>
      </w:r>
      <w:r>
        <w:t>on</w:t>
      </w:r>
      <w:r>
        <w:rPr>
          <w:spacing w:val="-5"/>
        </w:rPr>
        <w:t xml:space="preserve"> </w:t>
      </w:r>
      <w:r>
        <w:t>the</w:t>
      </w:r>
      <w:r>
        <w:rPr>
          <w:spacing w:val="-6"/>
        </w:rPr>
        <w:t xml:space="preserve"> </w:t>
      </w:r>
      <w:r>
        <w:t>Use</w:t>
      </w:r>
      <w:r>
        <w:rPr>
          <w:spacing w:val="-8"/>
        </w:rPr>
        <w:t xml:space="preserve"> </w:t>
      </w:r>
      <w:r>
        <w:t>of</w:t>
      </w:r>
      <w:r>
        <w:rPr>
          <w:spacing w:val="-6"/>
        </w:rPr>
        <w:t xml:space="preserve"> </w:t>
      </w:r>
      <w:r>
        <w:t>Media</w:t>
      </w:r>
      <w:r>
        <w:rPr>
          <w:spacing w:val="-7"/>
        </w:rPr>
        <w:t xml:space="preserve"> </w:t>
      </w:r>
      <w:r>
        <w:t>Tools</w:t>
      </w:r>
      <w:r>
        <w:rPr>
          <w:spacing w:val="-9"/>
        </w:rPr>
        <w:t xml:space="preserve"> </w:t>
      </w:r>
      <w:r>
        <w:t>at</w:t>
      </w:r>
      <w:r>
        <w:rPr>
          <w:spacing w:val="-5"/>
        </w:rPr>
        <w:t xml:space="preserve"> </w:t>
      </w:r>
      <w:r>
        <w:t>Meetings</w:t>
      </w:r>
      <w:r>
        <w:rPr>
          <w:spacing w:val="-7"/>
        </w:rPr>
        <w:t xml:space="preserve"> </w:t>
      </w:r>
      <w:r>
        <w:t xml:space="preserve">Held in Public is available at </w:t>
      </w:r>
      <w:hyperlink r:id="rId13">
        <w:r>
          <w:rPr>
            <w:color w:val="0562C1"/>
            <w:u w:val="single" w:color="0562C1"/>
          </w:rPr>
          <w:t>www.basildon.gov.uk/Political Structure and Decision Making</w:t>
        </w:r>
      </w:hyperlink>
      <w:r>
        <w:rPr>
          <w:color w:val="0562C1"/>
        </w:rPr>
        <w:t xml:space="preserve"> </w:t>
      </w:r>
      <w:r>
        <w:t>(see Related Documents at the end of the web</w:t>
      </w:r>
      <w:r>
        <w:rPr>
          <w:spacing w:val="3"/>
        </w:rPr>
        <w:t xml:space="preserve"> </w:t>
      </w:r>
      <w:r>
        <w:t>page).</w:t>
      </w:r>
    </w:p>
    <w:p w14:paraId="65BD0EE2" w14:textId="77777777" w:rsidR="00D02337" w:rsidRDefault="00D02337">
      <w:pPr>
        <w:pStyle w:val="BodyText"/>
      </w:pPr>
    </w:p>
    <w:p w14:paraId="20F0E552" w14:textId="77777777" w:rsidR="00D02337" w:rsidRDefault="00487077">
      <w:pPr>
        <w:pStyle w:val="BodyText"/>
        <w:ind w:left="1439" w:right="1429"/>
        <w:jc w:val="both"/>
      </w:pPr>
      <w:r>
        <w:t>Once members of the public have given their comments on the application, the Chairman will reconvene the meeting and the committee members will question the planning officer and discuss the merits of the application. No further public comment will be allowed.</w:t>
      </w:r>
    </w:p>
    <w:p w14:paraId="549A3FDF" w14:textId="77777777" w:rsidR="00D02337" w:rsidRDefault="00D02337">
      <w:pPr>
        <w:pStyle w:val="BodyText"/>
      </w:pPr>
    </w:p>
    <w:p w14:paraId="3C9139FC" w14:textId="77777777" w:rsidR="00D02337" w:rsidRDefault="00487077">
      <w:pPr>
        <w:pStyle w:val="Heading1"/>
        <w:spacing w:before="0"/>
        <w:ind w:right="1430"/>
      </w:pPr>
      <w:r>
        <w:t>The report includes a recommendation of the planning officer that I don’t agree with. Can my comments make a difference to the result of the vote?</w:t>
      </w:r>
    </w:p>
    <w:p w14:paraId="2A6A4892" w14:textId="77777777" w:rsidR="00D02337" w:rsidRDefault="00D02337">
      <w:pPr>
        <w:pStyle w:val="BodyText"/>
        <w:rPr>
          <w:b/>
        </w:rPr>
      </w:pPr>
    </w:p>
    <w:p w14:paraId="4A6EE294" w14:textId="77777777" w:rsidR="00D02337" w:rsidRDefault="00487077">
      <w:pPr>
        <w:pStyle w:val="BodyText"/>
        <w:ind w:left="1439" w:right="1429"/>
        <w:jc w:val="both"/>
      </w:pPr>
      <w:r>
        <w:t>The planning officer’s recommendation is based on their professional opinion of the weight that should be given to the relevant planning issues. The committee members will</w:t>
      </w:r>
      <w:r>
        <w:rPr>
          <w:spacing w:val="-18"/>
        </w:rPr>
        <w:t xml:space="preserve"> </w:t>
      </w:r>
      <w:r>
        <w:t>use</w:t>
      </w:r>
      <w:r>
        <w:rPr>
          <w:spacing w:val="-17"/>
        </w:rPr>
        <w:t xml:space="preserve"> </w:t>
      </w:r>
      <w:r>
        <w:t>this</w:t>
      </w:r>
      <w:r>
        <w:rPr>
          <w:spacing w:val="-18"/>
        </w:rPr>
        <w:t xml:space="preserve"> </w:t>
      </w:r>
      <w:r>
        <w:t>as</w:t>
      </w:r>
      <w:r>
        <w:rPr>
          <w:spacing w:val="-17"/>
        </w:rPr>
        <w:t xml:space="preserve"> </w:t>
      </w:r>
      <w:r>
        <w:t>the</w:t>
      </w:r>
      <w:r>
        <w:rPr>
          <w:spacing w:val="-17"/>
        </w:rPr>
        <w:t xml:space="preserve"> </w:t>
      </w:r>
      <w:r>
        <w:t>starting</w:t>
      </w:r>
      <w:r>
        <w:rPr>
          <w:spacing w:val="-19"/>
        </w:rPr>
        <w:t xml:space="preserve"> </w:t>
      </w:r>
      <w:r>
        <w:t>point</w:t>
      </w:r>
      <w:r>
        <w:rPr>
          <w:spacing w:val="-19"/>
        </w:rPr>
        <w:t xml:space="preserve"> </w:t>
      </w:r>
      <w:r>
        <w:t>for</w:t>
      </w:r>
      <w:r>
        <w:rPr>
          <w:spacing w:val="-18"/>
        </w:rPr>
        <w:t xml:space="preserve"> </w:t>
      </w:r>
      <w:r>
        <w:t>their</w:t>
      </w:r>
      <w:r>
        <w:rPr>
          <w:spacing w:val="-18"/>
        </w:rPr>
        <w:t xml:space="preserve"> </w:t>
      </w:r>
      <w:r>
        <w:t>deliberations</w:t>
      </w:r>
      <w:r>
        <w:rPr>
          <w:spacing w:val="-19"/>
        </w:rPr>
        <w:t xml:space="preserve"> </w:t>
      </w:r>
      <w:r>
        <w:t>and</w:t>
      </w:r>
      <w:r>
        <w:rPr>
          <w:spacing w:val="-17"/>
        </w:rPr>
        <w:t xml:space="preserve"> </w:t>
      </w:r>
      <w:r>
        <w:t>will</w:t>
      </w:r>
      <w:r>
        <w:rPr>
          <w:spacing w:val="-18"/>
        </w:rPr>
        <w:t xml:space="preserve"> </w:t>
      </w:r>
      <w:r>
        <w:t>take</w:t>
      </w:r>
      <w:r>
        <w:rPr>
          <w:spacing w:val="-17"/>
        </w:rPr>
        <w:t xml:space="preserve"> </w:t>
      </w:r>
      <w:r>
        <w:t>the</w:t>
      </w:r>
      <w:r>
        <w:rPr>
          <w:spacing w:val="-21"/>
        </w:rPr>
        <w:t xml:space="preserve"> </w:t>
      </w:r>
      <w:r>
        <w:t>following</w:t>
      </w:r>
      <w:r>
        <w:rPr>
          <w:spacing w:val="-19"/>
        </w:rPr>
        <w:t xml:space="preserve"> </w:t>
      </w:r>
      <w:r>
        <w:t xml:space="preserve">factors into account before they </w:t>
      </w:r>
      <w:proofErr w:type="gramStart"/>
      <w:r>
        <w:t>make a decision</w:t>
      </w:r>
      <w:proofErr w:type="gramEnd"/>
      <w:r>
        <w:t xml:space="preserve"> on the planning</w:t>
      </w:r>
      <w:r>
        <w:rPr>
          <w:spacing w:val="-5"/>
        </w:rPr>
        <w:t xml:space="preserve"> </w:t>
      </w:r>
      <w:r>
        <w:t>application:</w:t>
      </w:r>
    </w:p>
    <w:p w14:paraId="1AF723EE" w14:textId="77777777" w:rsidR="00D02337" w:rsidRDefault="00D02337">
      <w:pPr>
        <w:jc w:val="both"/>
        <w:sectPr w:rsidR="00D02337">
          <w:pgSz w:w="11900" w:h="16840"/>
          <w:pgMar w:top="1080" w:right="0" w:bottom="280" w:left="0" w:header="720" w:footer="720" w:gutter="0"/>
          <w:cols w:space="720"/>
        </w:sectPr>
      </w:pPr>
    </w:p>
    <w:p w14:paraId="162A24F9" w14:textId="77777777" w:rsidR="00D02337" w:rsidRDefault="00487077">
      <w:pPr>
        <w:pStyle w:val="ListParagraph"/>
        <w:numPr>
          <w:ilvl w:val="0"/>
          <w:numId w:val="1"/>
        </w:numPr>
        <w:tabs>
          <w:tab w:val="left" w:pos="1799"/>
          <w:tab w:val="left" w:pos="1800"/>
        </w:tabs>
        <w:spacing w:before="68"/>
        <w:ind w:right="1427"/>
        <w:jc w:val="left"/>
        <w:rPr>
          <w:sz w:val="24"/>
        </w:rPr>
      </w:pPr>
      <w:r>
        <w:rPr>
          <w:sz w:val="24"/>
        </w:rPr>
        <w:lastRenderedPageBreak/>
        <w:t>Whether the development proposal complies with national and local planning policies.</w:t>
      </w:r>
    </w:p>
    <w:p w14:paraId="69D9312E" w14:textId="77777777" w:rsidR="00D02337" w:rsidRDefault="00487077">
      <w:pPr>
        <w:pStyle w:val="ListParagraph"/>
        <w:numPr>
          <w:ilvl w:val="0"/>
          <w:numId w:val="1"/>
        </w:numPr>
        <w:tabs>
          <w:tab w:val="left" w:pos="1799"/>
          <w:tab w:val="left" w:pos="1801"/>
        </w:tabs>
        <w:spacing w:line="321" w:lineRule="exact"/>
        <w:ind w:hanging="361"/>
        <w:jc w:val="left"/>
        <w:rPr>
          <w:sz w:val="24"/>
        </w:rPr>
      </w:pPr>
      <w:r>
        <w:rPr>
          <w:sz w:val="24"/>
        </w:rPr>
        <w:t>The individual planning merits of the</w:t>
      </w:r>
      <w:r>
        <w:rPr>
          <w:spacing w:val="-4"/>
          <w:sz w:val="24"/>
        </w:rPr>
        <w:t xml:space="preserve"> </w:t>
      </w:r>
      <w:r>
        <w:rPr>
          <w:sz w:val="24"/>
        </w:rPr>
        <w:t>proposals.</w:t>
      </w:r>
    </w:p>
    <w:p w14:paraId="4C40B1EA" w14:textId="77777777" w:rsidR="00D02337" w:rsidRDefault="00487077">
      <w:pPr>
        <w:pStyle w:val="ListParagraph"/>
        <w:numPr>
          <w:ilvl w:val="0"/>
          <w:numId w:val="1"/>
        </w:numPr>
        <w:tabs>
          <w:tab w:val="left" w:pos="1799"/>
          <w:tab w:val="left" w:pos="1801"/>
        </w:tabs>
        <w:spacing w:line="322" w:lineRule="exact"/>
        <w:ind w:hanging="361"/>
        <w:jc w:val="left"/>
        <w:rPr>
          <w:sz w:val="24"/>
        </w:rPr>
      </w:pPr>
      <w:r>
        <w:rPr>
          <w:sz w:val="24"/>
        </w:rPr>
        <w:t>Any relevant comments from consultees.</w:t>
      </w:r>
    </w:p>
    <w:p w14:paraId="68F62FAD" w14:textId="77777777" w:rsidR="00D02337" w:rsidRDefault="00487077">
      <w:pPr>
        <w:pStyle w:val="ListParagraph"/>
        <w:numPr>
          <w:ilvl w:val="0"/>
          <w:numId w:val="1"/>
        </w:numPr>
        <w:tabs>
          <w:tab w:val="left" w:pos="1799"/>
          <w:tab w:val="left" w:pos="1801"/>
        </w:tabs>
        <w:ind w:hanging="361"/>
        <w:jc w:val="left"/>
        <w:rPr>
          <w:sz w:val="24"/>
        </w:rPr>
      </w:pPr>
      <w:r>
        <w:rPr>
          <w:sz w:val="24"/>
        </w:rPr>
        <w:t>The comments of members of the public given at the committee</w:t>
      </w:r>
      <w:r>
        <w:rPr>
          <w:spacing w:val="-7"/>
          <w:sz w:val="24"/>
        </w:rPr>
        <w:t xml:space="preserve"> </w:t>
      </w:r>
      <w:r>
        <w:rPr>
          <w:sz w:val="24"/>
        </w:rPr>
        <w:t>meeting.</w:t>
      </w:r>
    </w:p>
    <w:p w14:paraId="478FFF9A" w14:textId="77777777" w:rsidR="00D02337" w:rsidRDefault="00D02337">
      <w:pPr>
        <w:pStyle w:val="BodyText"/>
        <w:spacing w:before="1"/>
      </w:pPr>
    </w:p>
    <w:p w14:paraId="7A4D852B" w14:textId="77777777" w:rsidR="00D02337" w:rsidRDefault="00487077">
      <w:pPr>
        <w:pStyle w:val="BodyText"/>
        <w:ind w:left="1440" w:right="1429"/>
        <w:jc w:val="both"/>
      </w:pPr>
      <w:r>
        <w:t>In considering these factors, each committee member will make a judgement on the degree of importance they wish to give to each factor before they reach a</w:t>
      </w:r>
      <w:r>
        <w:rPr>
          <w:spacing w:val="-25"/>
        </w:rPr>
        <w:t xml:space="preserve"> </w:t>
      </w:r>
      <w:r>
        <w:t>conclusion. Having gauged the views expressed by committee members during the discussion, ordinarily the Chairman will ask the committee to vote on one of the following three motions:</w:t>
      </w:r>
    </w:p>
    <w:p w14:paraId="0AFAB4BE" w14:textId="77777777" w:rsidR="00D02337" w:rsidRDefault="00D02337">
      <w:pPr>
        <w:pStyle w:val="BodyText"/>
        <w:spacing w:before="1"/>
      </w:pPr>
    </w:p>
    <w:p w14:paraId="4EF482B6" w14:textId="77777777" w:rsidR="00D02337" w:rsidRDefault="00487077">
      <w:pPr>
        <w:pStyle w:val="ListParagraph"/>
        <w:numPr>
          <w:ilvl w:val="0"/>
          <w:numId w:val="1"/>
        </w:numPr>
        <w:tabs>
          <w:tab w:val="left" w:pos="1801"/>
        </w:tabs>
        <w:spacing w:line="322" w:lineRule="exact"/>
        <w:ind w:hanging="361"/>
        <w:rPr>
          <w:sz w:val="24"/>
        </w:rPr>
      </w:pPr>
      <w:r>
        <w:rPr>
          <w:sz w:val="24"/>
        </w:rPr>
        <w:t>That planning permission be granted, subject to any specified</w:t>
      </w:r>
      <w:r>
        <w:rPr>
          <w:spacing w:val="-5"/>
          <w:sz w:val="24"/>
        </w:rPr>
        <w:t xml:space="preserve"> </w:t>
      </w:r>
      <w:r>
        <w:rPr>
          <w:sz w:val="24"/>
        </w:rPr>
        <w:t>conditions.</w:t>
      </w:r>
    </w:p>
    <w:p w14:paraId="154767F9" w14:textId="77777777" w:rsidR="00D02337" w:rsidRDefault="00487077">
      <w:pPr>
        <w:pStyle w:val="ListParagraph"/>
        <w:numPr>
          <w:ilvl w:val="0"/>
          <w:numId w:val="1"/>
        </w:numPr>
        <w:tabs>
          <w:tab w:val="left" w:pos="1801"/>
        </w:tabs>
        <w:spacing w:line="322" w:lineRule="exact"/>
        <w:ind w:hanging="361"/>
        <w:rPr>
          <w:sz w:val="24"/>
        </w:rPr>
      </w:pPr>
      <w:r>
        <w:rPr>
          <w:sz w:val="24"/>
        </w:rPr>
        <w:t>That planning permission be refused, for specified planning</w:t>
      </w:r>
      <w:r>
        <w:rPr>
          <w:spacing w:val="-5"/>
          <w:sz w:val="24"/>
        </w:rPr>
        <w:t xml:space="preserve"> </w:t>
      </w:r>
      <w:r>
        <w:rPr>
          <w:sz w:val="24"/>
        </w:rPr>
        <w:t>reasons.</w:t>
      </w:r>
    </w:p>
    <w:p w14:paraId="6F6C657D" w14:textId="77777777" w:rsidR="00D02337" w:rsidRDefault="00487077">
      <w:pPr>
        <w:pStyle w:val="ListParagraph"/>
        <w:numPr>
          <w:ilvl w:val="0"/>
          <w:numId w:val="1"/>
        </w:numPr>
        <w:tabs>
          <w:tab w:val="left" w:pos="1801"/>
        </w:tabs>
        <w:ind w:right="1429"/>
        <w:rPr>
          <w:sz w:val="24"/>
        </w:rPr>
      </w:pPr>
      <w:r>
        <w:rPr>
          <w:sz w:val="24"/>
        </w:rPr>
        <w:t>That consideration of the application be deferred to a future meeting of the committee, for specified reasons, such as to enable additional information to be sought or a site visit to be held.</w:t>
      </w:r>
    </w:p>
    <w:p w14:paraId="2C7E68CB" w14:textId="77777777" w:rsidR="00D02337" w:rsidRDefault="00D02337">
      <w:pPr>
        <w:pStyle w:val="BodyText"/>
        <w:spacing w:before="10"/>
        <w:rPr>
          <w:sz w:val="23"/>
        </w:rPr>
      </w:pPr>
    </w:p>
    <w:p w14:paraId="0886FB4E" w14:textId="77777777" w:rsidR="00D02337" w:rsidRDefault="00487077">
      <w:pPr>
        <w:pStyle w:val="BodyText"/>
        <w:ind w:left="1440" w:right="1426"/>
        <w:jc w:val="both"/>
      </w:pPr>
      <w:r>
        <w:t>The motion that the Chairman puts forward will not necessarily be the same as the planning officer’s recommendation on the committee report. If an equal number of votes</w:t>
      </w:r>
      <w:r>
        <w:rPr>
          <w:spacing w:val="-11"/>
        </w:rPr>
        <w:t xml:space="preserve"> </w:t>
      </w:r>
      <w:r>
        <w:t>are</w:t>
      </w:r>
      <w:r>
        <w:rPr>
          <w:spacing w:val="-9"/>
        </w:rPr>
        <w:t xml:space="preserve"> </w:t>
      </w:r>
      <w:r>
        <w:t>cast</w:t>
      </w:r>
      <w:r>
        <w:rPr>
          <w:spacing w:val="-11"/>
        </w:rPr>
        <w:t xml:space="preserve"> </w:t>
      </w:r>
      <w:r>
        <w:t>for</w:t>
      </w:r>
      <w:r>
        <w:rPr>
          <w:spacing w:val="-13"/>
        </w:rPr>
        <w:t xml:space="preserve"> </w:t>
      </w:r>
      <w:r>
        <w:t>and</w:t>
      </w:r>
      <w:r>
        <w:rPr>
          <w:spacing w:val="-11"/>
        </w:rPr>
        <w:t xml:space="preserve"> </w:t>
      </w:r>
      <w:r>
        <w:t>against</w:t>
      </w:r>
      <w:r>
        <w:rPr>
          <w:spacing w:val="-9"/>
        </w:rPr>
        <w:t xml:space="preserve"> </w:t>
      </w:r>
      <w:r>
        <w:t>the</w:t>
      </w:r>
      <w:r>
        <w:rPr>
          <w:spacing w:val="-11"/>
        </w:rPr>
        <w:t xml:space="preserve"> </w:t>
      </w:r>
      <w:r>
        <w:t>motion,</w:t>
      </w:r>
      <w:r>
        <w:rPr>
          <w:spacing w:val="-11"/>
        </w:rPr>
        <w:t xml:space="preserve"> </w:t>
      </w:r>
      <w:r>
        <w:t>the</w:t>
      </w:r>
      <w:r>
        <w:rPr>
          <w:spacing w:val="-11"/>
        </w:rPr>
        <w:t xml:space="preserve"> </w:t>
      </w:r>
      <w:r>
        <w:t>Chairman</w:t>
      </w:r>
      <w:r>
        <w:rPr>
          <w:spacing w:val="-10"/>
        </w:rPr>
        <w:t xml:space="preserve"> </w:t>
      </w:r>
      <w:r>
        <w:t>will</w:t>
      </w:r>
      <w:r>
        <w:rPr>
          <w:spacing w:val="-10"/>
        </w:rPr>
        <w:t xml:space="preserve"> </w:t>
      </w:r>
      <w:r>
        <w:t>have</w:t>
      </w:r>
      <w:r>
        <w:rPr>
          <w:spacing w:val="-9"/>
        </w:rPr>
        <w:t xml:space="preserve"> </w:t>
      </w:r>
      <w:r>
        <w:t>an</w:t>
      </w:r>
      <w:r>
        <w:rPr>
          <w:spacing w:val="-9"/>
        </w:rPr>
        <w:t xml:space="preserve"> </w:t>
      </w:r>
      <w:r>
        <w:t>additional</w:t>
      </w:r>
      <w:r>
        <w:rPr>
          <w:spacing w:val="-10"/>
        </w:rPr>
        <w:t xml:space="preserve"> </w:t>
      </w:r>
      <w:r>
        <w:t>casting vote. If a motion to grant planning permission is lost because it does not receive enough votes, this does not mean that the application is refused; it simply means</w:t>
      </w:r>
      <w:r>
        <w:rPr>
          <w:spacing w:val="-38"/>
        </w:rPr>
        <w:t xml:space="preserve"> </w:t>
      </w:r>
      <w:r>
        <w:t>that the</w:t>
      </w:r>
      <w:r>
        <w:rPr>
          <w:spacing w:val="-6"/>
        </w:rPr>
        <w:t xml:space="preserve"> </w:t>
      </w:r>
      <w:r>
        <w:t>application</w:t>
      </w:r>
      <w:r>
        <w:rPr>
          <w:spacing w:val="-6"/>
        </w:rPr>
        <w:t xml:space="preserve"> </w:t>
      </w:r>
      <w:r>
        <w:t>remains</w:t>
      </w:r>
      <w:r>
        <w:rPr>
          <w:spacing w:val="-6"/>
        </w:rPr>
        <w:t xml:space="preserve"> </w:t>
      </w:r>
      <w:r>
        <w:t>undecided.</w:t>
      </w:r>
      <w:r>
        <w:rPr>
          <w:spacing w:val="-6"/>
        </w:rPr>
        <w:t xml:space="preserve"> </w:t>
      </w:r>
      <w:r>
        <w:t>In</w:t>
      </w:r>
      <w:r>
        <w:rPr>
          <w:spacing w:val="-5"/>
        </w:rPr>
        <w:t xml:space="preserve"> </w:t>
      </w:r>
      <w:r>
        <w:t>this</w:t>
      </w:r>
      <w:r>
        <w:rPr>
          <w:spacing w:val="-7"/>
        </w:rPr>
        <w:t xml:space="preserve"> </w:t>
      </w:r>
      <w:r>
        <w:t>situation,</w:t>
      </w:r>
      <w:r>
        <w:rPr>
          <w:spacing w:val="-5"/>
        </w:rPr>
        <w:t xml:space="preserve"> </w:t>
      </w:r>
      <w:r>
        <w:t>a</w:t>
      </w:r>
      <w:r>
        <w:rPr>
          <w:spacing w:val="-6"/>
        </w:rPr>
        <w:t xml:space="preserve"> </w:t>
      </w:r>
      <w:r>
        <w:t>member</w:t>
      </w:r>
      <w:r>
        <w:rPr>
          <w:spacing w:val="-7"/>
        </w:rPr>
        <w:t xml:space="preserve"> </w:t>
      </w:r>
      <w:r>
        <w:t>of</w:t>
      </w:r>
      <w:r>
        <w:rPr>
          <w:spacing w:val="-3"/>
        </w:rPr>
        <w:t xml:space="preserve"> </w:t>
      </w:r>
      <w:r>
        <w:t>the</w:t>
      </w:r>
      <w:r>
        <w:rPr>
          <w:spacing w:val="-6"/>
        </w:rPr>
        <w:t xml:space="preserve"> </w:t>
      </w:r>
      <w:r>
        <w:t>committee</w:t>
      </w:r>
      <w:r>
        <w:rPr>
          <w:spacing w:val="-5"/>
        </w:rPr>
        <w:t xml:space="preserve"> </w:t>
      </w:r>
      <w:r>
        <w:t xml:space="preserve">could put forward a motion to refuse planning permission for specific reasons. The motion would then be seconded, </w:t>
      </w:r>
      <w:proofErr w:type="gramStart"/>
      <w:r>
        <w:t>discussed</w:t>
      </w:r>
      <w:proofErr w:type="gramEnd"/>
      <w:r>
        <w:t xml:space="preserve"> and possibly amended, and voted</w:t>
      </w:r>
      <w:r>
        <w:rPr>
          <w:spacing w:val="-9"/>
        </w:rPr>
        <w:t xml:space="preserve"> </w:t>
      </w:r>
      <w:r>
        <w:t>upon.</w:t>
      </w:r>
    </w:p>
    <w:p w14:paraId="3D63A4B8" w14:textId="77777777" w:rsidR="00D02337" w:rsidRDefault="00D02337">
      <w:pPr>
        <w:pStyle w:val="BodyText"/>
      </w:pPr>
    </w:p>
    <w:p w14:paraId="32B30854" w14:textId="77777777" w:rsidR="00D02337" w:rsidRDefault="00487077">
      <w:pPr>
        <w:pStyle w:val="Heading1"/>
        <w:spacing w:before="1"/>
        <w:ind w:left="1440"/>
      </w:pPr>
      <w:r>
        <w:t>What happens after the meeting?</w:t>
      </w:r>
    </w:p>
    <w:p w14:paraId="19533E0F" w14:textId="77777777" w:rsidR="00D02337" w:rsidRDefault="00D02337">
      <w:pPr>
        <w:pStyle w:val="BodyText"/>
        <w:spacing w:before="11"/>
        <w:rPr>
          <w:b/>
          <w:sz w:val="23"/>
        </w:rPr>
      </w:pPr>
    </w:p>
    <w:p w14:paraId="29807A20" w14:textId="77777777" w:rsidR="00D02337" w:rsidRDefault="00487077">
      <w:pPr>
        <w:pStyle w:val="BodyText"/>
        <w:ind w:left="1439" w:right="1431"/>
        <w:jc w:val="both"/>
      </w:pPr>
      <w:r>
        <w:t>Once</w:t>
      </w:r>
      <w:r>
        <w:rPr>
          <w:spacing w:val="-7"/>
        </w:rPr>
        <w:t xml:space="preserve"> </w:t>
      </w:r>
      <w:r>
        <w:t>a</w:t>
      </w:r>
      <w:r>
        <w:rPr>
          <w:spacing w:val="-7"/>
        </w:rPr>
        <w:t xml:space="preserve"> </w:t>
      </w:r>
      <w:r>
        <w:t>decision</w:t>
      </w:r>
      <w:r>
        <w:rPr>
          <w:spacing w:val="-7"/>
        </w:rPr>
        <w:t xml:space="preserve"> </w:t>
      </w:r>
      <w:r>
        <w:t>has</w:t>
      </w:r>
      <w:r>
        <w:rPr>
          <w:spacing w:val="-6"/>
        </w:rPr>
        <w:t xml:space="preserve"> </w:t>
      </w:r>
      <w:r>
        <w:t>been</w:t>
      </w:r>
      <w:r>
        <w:rPr>
          <w:spacing w:val="-7"/>
        </w:rPr>
        <w:t xml:space="preserve"> </w:t>
      </w:r>
      <w:r>
        <w:t>made</w:t>
      </w:r>
      <w:r>
        <w:rPr>
          <w:spacing w:val="-7"/>
        </w:rPr>
        <w:t xml:space="preserve"> </w:t>
      </w:r>
      <w:r>
        <w:t>at</w:t>
      </w:r>
      <w:r>
        <w:rPr>
          <w:spacing w:val="-8"/>
        </w:rPr>
        <w:t xml:space="preserve"> </w:t>
      </w:r>
      <w:r>
        <w:t>the</w:t>
      </w:r>
      <w:r>
        <w:rPr>
          <w:spacing w:val="-7"/>
        </w:rPr>
        <w:t xml:space="preserve"> </w:t>
      </w:r>
      <w:r>
        <w:t>meeting,</w:t>
      </w:r>
      <w:r>
        <w:rPr>
          <w:spacing w:val="-5"/>
        </w:rPr>
        <w:t xml:space="preserve"> </w:t>
      </w:r>
      <w:r>
        <w:t>this</w:t>
      </w:r>
      <w:r>
        <w:rPr>
          <w:spacing w:val="-6"/>
        </w:rPr>
        <w:t xml:space="preserve"> </w:t>
      </w:r>
      <w:r>
        <w:t>will</w:t>
      </w:r>
      <w:r>
        <w:rPr>
          <w:spacing w:val="-6"/>
        </w:rPr>
        <w:t xml:space="preserve"> </w:t>
      </w:r>
      <w:r>
        <w:t>be</w:t>
      </w:r>
      <w:r>
        <w:rPr>
          <w:spacing w:val="-5"/>
        </w:rPr>
        <w:t xml:space="preserve"> </w:t>
      </w:r>
      <w:r>
        <w:t>recorded</w:t>
      </w:r>
      <w:r>
        <w:rPr>
          <w:spacing w:val="-5"/>
        </w:rPr>
        <w:t xml:space="preserve"> </w:t>
      </w:r>
      <w:r>
        <w:t>in</w:t>
      </w:r>
      <w:r>
        <w:rPr>
          <w:spacing w:val="-7"/>
        </w:rPr>
        <w:t xml:space="preserve"> </w:t>
      </w:r>
      <w:r>
        <w:t>the</w:t>
      </w:r>
      <w:r>
        <w:rPr>
          <w:spacing w:val="-10"/>
        </w:rPr>
        <w:t xml:space="preserve"> </w:t>
      </w:r>
      <w:r>
        <w:t>minutes</w:t>
      </w:r>
      <w:r>
        <w:rPr>
          <w:spacing w:val="-8"/>
        </w:rPr>
        <w:t xml:space="preserve"> </w:t>
      </w:r>
      <w:r>
        <w:t xml:space="preserve">of the meeting which will usually be available at </w:t>
      </w:r>
      <w:hyperlink r:id="rId14">
        <w:r>
          <w:rPr>
            <w:color w:val="0562C1"/>
            <w:u w:val="single" w:color="0562C1"/>
          </w:rPr>
          <w:t>www.basildon.gov.uk/meetings</w:t>
        </w:r>
        <w:r>
          <w:rPr>
            <w:color w:val="0562C1"/>
          </w:rPr>
          <w:t xml:space="preserve"> </w:t>
        </w:r>
      </w:hyperlink>
      <w:r>
        <w:t>within 5 working days of the</w:t>
      </w:r>
      <w:r>
        <w:rPr>
          <w:spacing w:val="-2"/>
        </w:rPr>
        <w:t xml:space="preserve"> </w:t>
      </w:r>
      <w:r>
        <w:t>meeting.</w:t>
      </w:r>
    </w:p>
    <w:p w14:paraId="40D9EBB3" w14:textId="77777777" w:rsidR="00D02337" w:rsidRDefault="00D02337">
      <w:pPr>
        <w:pStyle w:val="BodyText"/>
      </w:pPr>
    </w:p>
    <w:p w14:paraId="03341636" w14:textId="77777777" w:rsidR="00D02337" w:rsidRDefault="00487077">
      <w:pPr>
        <w:pStyle w:val="BodyText"/>
        <w:ind w:left="1439" w:right="1429"/>
        <w:jc w:val="both"/>
      </w:pPr>
      <w:r>
        <w:t>Only</w:t>
      </w:r>
      <w:r>
        <w:rPr>
          <w:spacing w:val="-12"/>
        </w:rPr>
        <w:t xml:space="preserve"> </w:t>
      </w:r>
      <w:r>
        <w:t>the</w:t>
      </w:r>
      <w:r>
        <w:rPr>
          <w:spacing w:val="-10"/>
        </w:rPr>
        <w:t xml:space="preserve"> </w:t>
      </w:r>
      <w:r>
        <w:t>person</w:t>
      </w:r>
      <w:r>
        <w:rPr>
          <w:spacing w:val="-7"/>
        </w:rPr>
        <w:t xml:space="preserve"> </w:t>
      </w:r>
      <w:r>
        <w:t>who</w:t>
      </w:r>
      <w:r>
        <w:rPr>
          <w:spacing w:val="-11"/>
        </w:rPr>
        <w:t xml:space="preserve"> </w:t>
      </w:r>
      <w:r>
        <w:t>made</w:t>
      </w:r>
      <w:r>
        <w:rPr>
          <w:spacing w:val="-10"/>
        </w:rPr>
        <w:t xml:space="preserve"> </w:t>
      </w:r>
      <w:r>
        <w:t>the</w:t>
      </w:r>
      <w:r>
        <w:rPr>
          <w:spacing w:val="-10"/>
        </w:rPr>
        <w:t xml:space="preserve"> </w:t>
      </w:r>
      <w:r>
        <w:t>planning</w:t>
      </w:r>
      <w:r>
        <w:rPr>
          <w:spacing w:val="-11"/>
        </w:rPr>
        <w:t xml:space="preserve"> </w:t>
      </w:r>
      <w:r>
        <w:t>application</w:t>
      </w:r>
      <w:r>
        <w:rPr>
          <w:spacing w:val="-10"/>
        </w:rPr>
        <w:t xml:space="preserve"> </w:t>
      </w:r>
      <w:r>
        <w:t>has</w:t>
      </w:r>
      <w:r>
        <w:rPr>
          <w:spacing w:val="-11"/>
        </w:rPr>
        <w:t xml:space="preserve"> </w:t>
      </w:r>
      <w:r>
        <w:t>the</w:t>
      </w:r>
      <w:r>
        <w:rPr>
          <w:spacing w:val="-10"/>
        </w:rPr>
        <w:t xml:space="preserve"> </w:t>
      </w:r>
      <w:r>
        <w:t>right</w:t>
      </w:r>
      <w:r>
        <w:rPr>
          <w:spacing w:val="-9"/>
        </w:rPr>
        <w:t xml:space="preserve"> </w:t>
      </w:r>
      <w:r>
        <w:t>of</w:t>
      </w:r>
      <w:r>
        <w:rPr>
          <w:spacing w:val="-8"/>
        </w:rPr>
        <w:t xml:space="preserve"> </w:t>
      </w:r>
      <w:r>
        <w:t>appeal</w:t>
      </w:r>
      <w:r>
        <w:rPr>
          <w:spacing w:val="-9"/>
        </w:rPr>
        <w:t xml:space="preserve"> </w:t>
      </w:r>
      <w:r>
        <w:t>against</w:t>
      </w:r>
      <w:r>
        <w:rPr>
          <w:spacing w:val="-11"/>
        </w:rPr>
        <w:t xml:space="preserve"> </w:t>
      </w:r>
      <w:r>
        <w:t xml:space="preserve">the decision to the government agency, the Planning Inspectorate. </w:t>
      </w:r>
      <w:proofErr w:type="spellStart"/>
      <w:r>
        <w:t>Neighbours</w:t>
      </w:r>
      <w:proofErr w:type="spellEnd"/>
      <w:r>
        <w:t xml:space="preserve"> and other interested parties have no right of appeal although they can challenge the lawfulness of the decision by seeking a Judicial Review in the High</w:t>
      </w:r>
      <w:r>
        <w:rPr>
          <w:spacing w:val="-4"/>
        </w:rPr>
        <w:t xml:space="preserve"> </w:t>
      </w:r>
      <w:r>
        <w:t>Court.</w:t>
      </w:r>
    </w:p>
    <w:p w14:paraId="0044C37A" w14:textId="77777777" w:rsidR="00D02337" w:rsidRDefault="00D02337">
      <w:pPr>
        <w:pStyle w:val="BodyText"/>
      </w:pPr>
    </w:p>
    <w:p w14:paraId="690BD917" w14:textId="77777777" w:rsidR="00D02337" w:rsidRDefault="00487077">
      <w:pPr>
        <w:pStyle w:val="BodyText"/>
        <w:ind w:left="1439" w:right="1428"/>
        <w:jc w:val="both"/>
      </w:pPr>
      <w:r>
        <w:t xml:space="preserve">If you commented on the original application your comments will be forwarded to the Planning Inspectorate and you will be invited to submit further comments. In addition, you will be invited to any hearing that is held by the appointed Planning Inspector to hear the appeal. More information about the appeals process can be found on the e- planning pages of the Council’s website, </w:t>
      </w:r>
      <w:hyperlink r:id="rId15">
        <w:r>
          <w:rPr>
            <w:color w:val="0562C1"/>
            <w:u w:val="single" w:color="0562C1"/>
          </w:rPr>
          <w:t>www.basildon.gov.uk/planning</w:t>
        </w:r>
        <w:r>
          <w:t>.</w:t>
        </w:r>
      </w:hyperlink>
    </w:p>
    <w:p w14:paraId="069439EB" w14:textId="77777777" w:rsidR="00D02337" w:rsidRDefault="00D02337">
      <w:pPr>
        <w:pStyle w:val="BodyText"/>
        <w:rPr>
          <w:sz w:val="16"/>
        </w:rPr>
      </w:pPr>
    </w:p>
    <w:p w14:paraId="7F7EAB88" w14:textId="77777777" w:rsidR="00D02337" w:rsidRDefault="00487077">
      <w:pPr>
        <w:pStyle w:val="BodyText"/>
        <w:spacing w:before="93"/>
        <w:ind w:left="1439" w:right="1428"/>
        <w:jc w:val="both"/>
      </w:pPr>
      <w:r>
        <w:t>If you have any questions about this guide or would like further information or advice, please contact Committee and Member Services on 01268 207953 or email</w:t>
      </w:r>
      <w:hyperlink r:id="rId16">
        <w:r>
          <w:t xml:space="preserve"> committeeandmemberservices@basildon.gov.uk.</w:t>
        </w:r>
      </w:hyperlink>
    </w:p>
    <w:sectPr w:rsidR="00D02337">
      <w:pgSz w:w="11900" w:h="16840"/>
      <w:pgMar w:top="10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680B"/>
    <w:multiLevelType w:val="hybridMultilevel"/>
    <w:tmpl w:val="7AE2CCA6"/>
    <w:lvl w:ilvl="0" w:tplc="81A88B32">
      <w:numFmt w:val="bullet"/>
      <w:lvlText w:val="•"/>
      <w:lvlJc w:val="left"/>
      <w:pPr>
        <w:ind w:left="1800" w:hanging="360"/>
      </w:pPr>
      <w:rPr>
        <w:rFonts w:ascii="Arial" w:eastAsia="Arial" w:hAnsi="Arial" w:cs="Arial" w:hint="default"/>
        <w:w w:val="100"/>
        <w:sz w:val="28"/>
        <w:szCs w:val="28"/>
        <w:lang w:val="en-US" w:eastAsia="en-US" w:bidi="ar-SA"/>
      </w:rPr>
    </w:lvl>
    <w:lvl w:ilvl="1" w:tplc="6742CE5A">
      <w:numFmt w:val="bullet"/>
      <w:lvlText w:val="•"/>
      <w:lvlJc w:val="left"/>
      <w:pPr>
        <w:ind w:left="2810" w:hanging="360"/>
      </w:pPr>
      <w:rPr>
        <w:rFonts w:hint="default"/>
        <w:lang w:val="en-US" w:eastAsia="en-US" w:bidi="ar-SA"/>
      </w:rPr>
    </w:lvl>
    <w:lvl w:ilvl="2" w:tplc="F93AD6CC">
      <w:numFmt w:val="bullet"/>
      <w:lvlText w:val="•"/>
      <w:lvlJc w:val="left"/>
      <w:pPr>
        <w:ind w:left="3820" w:hanging="360"/>
      </w:pPr>
      <w:rPr>
        <w:rFonts w:hint="default"/>
        <w:lang w:val="en-US" w:eastAsia="en-US" w:bidi="ar-SA"/>
      </w:rPr>
    </w:lvl>
    <w:lvl w:ilvl="3" w:tplc="10BC6432">
      <w:numFmt w:val="bullet"/>
      <w:lvlText w:val="•"/>
      <w:lvlJc w:val="left"/>
      <w:pPr>
        <w:ind w:left="4830" w:hanging="360"/>
      </w:pPr>
      <w:rPr>
        <w:rFonts w:hint="default"/>
        <w:lang w:val="en-US" w:eastAsia="en-US" w:bidi="ar-SA"/>
      </w:rPr>
    </w:lvl>
    <w:lvl w:ilvl="4" w:tplc="715C4668">
      <w:numFmt w:val="bullet"/>
      <w:lvlText w:val="•"/>
      <w:lvlJc w:val="left"/>
      <w:pPr>
        <w:ind w:left="5840" w:hanging="360"/>
      </w:pPr>
      <w:rPr>
        <w:rFonts w:hint="default"/>
        <w:lang w:val="en-US" w:eastAsia="en-US" w:bidi="ar-SA"/>
      </w:rPr>
    </w:lvl>
    <w:lvl w:ilvl="5" w:tplc="7AD6E6BC">
      <w:numFmt w:val="bullet"/>
      <w:lvlText w:val="•"/>
      <w:lvlJc w:val="left"/>
      <w:pPr>
        <w:ind w:left="6850" w:hanging="360"/>
      </w:pPr>
      <w:rPr>
        <w:rFonts w:hint="default"/>
        <w:lang w:val="en-US" w:eastAsia="en-US" w:bidi="ar-SA"/>
      </w:rPr>
    </w:lvl>
    <w:lvl w:ilvl="6" w:tplc="56AA1950">
      <w:numFmt w:val="bullet"/>
      <w:lvlText w:val="•"/>
      <w:lvlJc w:val="left"/>
      <w:pPr>
        <w:ind w:left="7860" w:hanging="360"/>
      </w:pPr>
      <w:rPr>
        <w:rFonts w:hint="default"/>
        <w:lang w:val="en-US" w:eastAsia="en-US" w:bidi="ar-SA"/>
      </w:rPr>
    </w:lvl>
    <w:lvl w:ilvl="7" w:tplc="6D280A9A">
      <w:numFmt w:val="bullet"/>
      <w:lvlText w:val="•"/>
      <w:lvlJc w:val="left"/>
      <w:pPr>
        <w:ind w:left="8870" w:hanging="360"/>
      </w:pPr>
      <w:rPr>
        <w:rFonts w:hint="default"/>
        <w:lang w:val="en-US" w:eastAsia="en-US" w:bidi="ar-SA"/>
      </w:rPr>
    </w:lvl>
    <w:lvl w:ilvl="8" w:tplc="016A8614">
      <w:numFmt w:val="bullet"/>
      <w:lvlText w:val="•"/>
      <w:lvlJc w:val="left"/>
      <w:pPr>
        <w:ind w:left="988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37"/>
    <w:rsid w:val="00000688"/>
    <w:rsid w:val="00381C34"/>
    <w:rsid w:val="00487077"/>
    <w:rsid w:val="00766EDC"/>
    <w:rsid w:val="00932C1E"/>
    <w:rsid w:val="00CA63F5"/>
    <w:rsid w:val="00D02337"/>
    <w:rsid w:val="00F364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2F34"/>
  <w15:docId w15:val="{5E3342C4-D6B7-4F21-AAE8-0F49E2D2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3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8"/>
      <w:ind w:left="1889" w:right="1881"/>
      <w:jc w:val="center"/>
    </w:pPr>
    <w:rPr>
      <w:b/>
      <w:bCs/>
      <w:sz w:val="28"/>
      <w:szCs w:val="28"/>
      <w:u w:val="single" w:color="000000"/>
    </w:rPr>
  </w:style>
  <w:style w:type="paragraph" w:styleId="ListParagraph">
    <w:name w:val="List Paragraph"/>
    <w:basedOn w:val="Normal"/>
    <w:uiPriority w:val="1"/>
    <w:qFormat/>
    <w:pPr>
      <w:ind w:left="180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sildon.gov.uk/meetings" TargetMode="External"/><Relationship Id="rId13" Type="http://schemas.openxmlformats.org/officeDocument/2006/relationships/hyperlink" Target="http://www.basildon.gov.uk/PoliticalStructureandDecisionMak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sildon.gov.uk/plan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itteeandmemberservices@basildo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basildon.gov.uk/planning" TargetMode="External"/><Relationship Id="rId10" Type="http://schemas.openxmlformats.org/officeDocument/2006/relationships/hyperlink" Target="http://www.basildon.gov.uk/meetings" TargetMode="External"/><Relationship Id="rId4" Type="http://schemas.openxmlformats.org/officeDocument/2006/relationships/numbering" Target="numbering.xml"/><Relationship Id="rId9" Type="http://schemas.openxmlformats.org/officeDocument/2006/relationships/hyperlink" Target="http://www.basildon.gov.uk/meetings" TargetMode="External"/><Relationship Id="rId14" Type="http://schemas.openxmlformats.org/officeDocument/2006/relationships/hyperlink" Target="http://www.basildon.gov.uk/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28C8AB394AE843B2A2A0DDE5D62083" ma:contentTypeVersion="14" ma:contentTypeDescription="Create a new document." ma:contentTypeScope="" ma:versionID="1a8e7465e6fe1d20139451278c674a50">
  <xsd:schema xmlns:xsd="http://www.w3.org/2001/XMLSchema" xmlns:xs="http://www.w3.org/2001/XMLSchema" xmlns:p="http://schemas.microsoft.com/office/2006/metadata/properties" xmlns:ns3="9d33c6cc-8248-49bd-8df5-3da4f6de9cc2" xmlns:ns4="52421d3d-31e7-45e7-ad72-34c3ca6e156d" targetNamespace="http://schemas.microsoft.com/office/2006/metadata/properties" ma:root="true" ma:fieldsID="c700f897839619a41819f6045c13cf23" ns3:_="" ns4:_="">
    <xsd:import namespace="9d33c6cc-8248-49bd-8df5-3da4f6de9cc2"/>
    <xsd:import namespace="52421d3d-31e7-45e7-ad72-34c3ca6e15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3c6cc-8248-49bd-8df5-3da4f6de9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21d3d-31e7-45e7-ad72-34c3ca6e15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D38C6-86B8-4C2E-88F0-B1BEB8A0BCEF}">
  <ds:schemaRefs>
    <ds:schemaRef ds:uri="http://schemas.microsoft.com/sharepoint/v3/contenttype/forms"/>
  </ds:schemaRefs>
</ds:datastoreItem>
</file>

<file path=customXml/itemProps2.xml><?xml version="1.0" encoding="utf-8"?>
<ds:datastoreItem xmlns:ds="http://schemas.openxmlformats.org/officeDocument/2006/customXml" ds:itemID="{80D82D87-E87A-41C0-9590-257ED6BBD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3c6cc-8248-49bd-8df5-3da4f6de9cc2"/>
    <ds:schemaRef ds:uri="52421d3d-31e7-45e7-ad72-34c3ca6e1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76DF3-A05F-426D-BFE9-6B9D6FE4C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Planning Committee</dc:title>
  <dc:creator>jjbatt</dc:creator>
  <cp:lastModifiedBy>Jonathan Michell</cp:lastModifiedBy>
  <cp:revision>2</cp:revision>
  <dcterms:created xsi:type="dcterms:W3CDTF">2022-03-15T16:04:00Z</dcterms:created>
  <dcterms:modified xsi:type="dcterms:W3CDTF">2022-03-15T16:04:00Z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PDFCreator 1.9.2.0</vt:lpwstr>
  </property>
  <property fmtid="{D5CDD505-2E9C-101B-9397-08002B2CF9AE}" pid="4" name="LastSaved">
    <vt:filetime>2022-03-10T00:00:00Z</vt:filetime>
  </property>
  <property fmtid="{D5CDD505-2E9C-101B-9397-08002B2CF9AE}" pid="5" name="ContentTypeId">
    <vt:lpwstr>0x010100BA28C8AB394AE843B2A2A0DDE5D62083</vt:lpwstr>
  </property>
</Properties>
</file>