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3BAB" w14:textId="621EEDA2" w:rsidR="009E3E52" w:rsidRDefault="00AB71B4" w:rsidP="000F1159">
      <w:pPr>
        <w:pStyle w:val="LGAbodycopy"/>
      </w:pPr>
      <w:r>
        <w:rPr>
          <w:noProof/>
        </w:rPr>
        <w:drawing>
          <wp:anchor distT="0" distB="0" distL="114300" distR="114300" simplePos="0" relativeHeight="251658240" behindDoc="1" locked="0" layoutInCell="1" allowOverlap="1" wp14:anchorId="627091EA" wp14:editId="139A9740">
            <wp:simplePos x="0" y="0"/>
            <wp:positionH relativeFrom="column">
              <wp:posOffset>-886460</wp:posOffset>
            </wp:positionH>
            <wp:positionV relativeFrom="paragraph">
              <wp:posOffset>-1414780</wp:posOffset>
            </wp:positionV>
            <wp:extent cx="7523480" cy="10647045"/>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23480" cy="10647045"/>
                    </a:xfrm>
                    <a:prstGeom prst="rect">
                      <a:avLst/>
                    </a:prstGeom>
                  </pic:spPr>
                </pic:pic>
              </a:graphicData>
            </a:graphic>
            <wp14:sizeRelH relativeFrom="margin">
              <wp14:pctWidth>0</wp14:pctWidth>
            </wp14:sizeRelH>
            <wp14:sizeRelV relativeFrom="margin">
              <wp14:pctHeight>0</wp14:pctHeight>
            </wp14:sizeRelV>
          </wp:anchor>
        </w:drawing>
      </w:r>
      <w:r w:rsidR="00566FD5">
        <w:t xml:space="preserve">  </w:t>
      </w:r>
    </w:p>
    <w:p w14:paraId="30BCBA0E" w14:textId="77777777" w:rsidR="009E3E52" w:rsidRPr="009E3E52" w:rsidRDefault="009E3E52" w:rsidP="00896ADC">
      <w:pPr>
        <w:pStyle w:val="LGAbodycopy"/>
      </w:pPr>
    </w:p>
    <w:p w14:paraId="533A87FF" w14:textId="77777777" w:rsidR="009E3E52" w:rsidRPr="009E3E52" w:rsidRDefault="009E3E52" w:rsidP="008B2E69">
      <w:pPr>
        <w:pStyle w:val="LGAbodycopy"/>
      </w:pPr>
    </w:p>
    <w:p w14:paraId="07802479" w14:textId="77777777" w:rsidR="009E3E52" w:rsidRPr="009E3E52" w:rsidRDefault="009E3E52" w:rsidP="008B2E69">
      <w:pPr>
        <w:pStyle w:val="LGAbodycopy"/>
      </w:pPr>
    </w:p>
    <w:p w14:paraId="5A03D979" w14:textId="77777777" w:rsidR="009E3E52" w:rsidRPr="009E3E52" w:rsidRDefault="009E3E52" w:rsidP="008B2E69">
      <w:pPr>
        <w:pStyle w:val="LGAbodycopy"/>
      </w:pPr>
    </w:p>
    <w:p w14:paraId="7944B80A" w14:textId="6B481048" w:rsidR="0075270B" w:rsidRDefault="002F5384" w:rsidP="0075270B">
      <w:pPr>
        <w:pStyle w:val="Covertitle"/>
      </w:pPr>
      <w:r>
        <w:t xml:space="preserve">LGA </w:t>
      </w:r>
      <w:r w:rsidR="0075270B">
        <w:t>Corporate Peer Challenge</w:t>
      </w:r>
    </w:p>
    <w:p w14:paraId="46A589A6" w14:textId="58D3F5A3" w:rsidR="002F5384" w:rsidRDefault="002F5384" w:rsidP="000F1159">
      <w:pPr>
        <w:pStyle w:val="LGAbodycopy"/>
        <w:rPr>
          <w:lang w:val="en-US"/>
        </w:rPr>
      </w:pPr>
    </w:p>
    <w:p w14:paraId="568344C2" w14:textId="77777777" w:rsidR="000F1159" w:rsidRPr="002F5384" w:rsidRDefault="000F1159" w:rsidP="000F1159">
      <w:pPr>
        <w:pStyle w:val="LGAbodycopy"/>
        <w:rPr>
          <w:lang w:val="en-US"/>
        </w:rPr>
      </w:pPr>
    </w:p>
    <w:p w14:paraId="79FE59CB" w14:textId="5B5EF906" w:rsidR="007C5ADF" w:rsidRDefault="00281455" w:rsidP="002F5384">
      <w:pPr>
        <w:pStyle w:val="Coversubhead"/>
      </w:pPr>
      <w:r>
        <w:t>Basildon Borough</w:t>
      </w:r>
      <w:r w:rsidR="006B0C68">
        <w:t xml:space="preserve"> Council</w:t>
      </w:r>
      <w:r w:rsidR="002F5384">
        <w:br/>
      </w:r>
    </w:p>
    <w:p w14:paraId="2DC7C992" w14:textId="1C0C0D0F" w:rsidR="000F65D5" w:rsidRPr="009E57E8" w:rsidRDefault="00281455" w:rsidP="009E57E8">
      <w:pPr>
        <w:pStyle w:val="LGAbodycopy"/>
        <w:rPr>
          <w:b/>
          <w:bCs/>
        </w:rPr>
      </w:pPr>
      <w:r>
        <w:rPr>
          <w:b/>
          <w:bCs/>
        </w:rPr>
        <w:t>17 &amp; 18</w:t>
      </w:r>
      <w:r>
        <w:rPr>
          <w:b/>
          <w:bCs/>
          <w:vertAlign w:val="superscript"/>
        </w:rPr>
        <w:t xml:space="preserve"> </w:t>
      </w:r>
      <w:r>
        <w:rPr>
          <w:b/>
          <w:bCs/>
        </w:rPr>
        <w:t>November (</w:t>
      </w:r>
      <w:r w:rsidR="00DE6928">
        <w:rPr>
          <w:b/>
          <w:bCs/>
        </w:rPr>
        <w:t>virtual) 24</w:t>
      </w:r>
      <w:r>
        <w:rPr>
          <w:b/>
          <w:bCs/>
        </w:rPr>
        <w:t xml:space="preserve"> &amp; 25 November </w:t>
      </w:r>
      <w:r w:rsidR="00230C91">
        <w:rPr>
          <w:b/>
          <w:bCs/>
        </w:rPr>
        <w:t>(onsite</w:t>
      </w:r>
      <w:r>
        <w:rPr>
          <w:b/>
          <w:bCs/>
        </w:rPr>
        <w:t xml:space="preserve">) </w:t>
      </w:r>
    </w:p>
    <w:p w14:paraId="648CA427" w14:textId="77777777" w:rsidR="007C5ADF" w:rsidRDefault="007C5ADF" w:rsidP="007C5ADF">
      <w:pPr>
        <w:pStyle w:val="Coversubhead"/>
      </w:pPr>
    </w:p>
    <w:p w14:paraId="5E1A45FD" w14:textId="5E5755D8" w:rsidR="009E3E52" w:rsidRPr="004D736A" w:rsidRDefault="000F65D5" w:rsidP="009E57E8">
      <w:pPr>
        <w:pStyle w:val="Coversubhead"/>
      </w:pPr>
      <w:r w:rsidRPr="003F01C5">
        <w:t>Feedback report</w:t>
      </w:r>
    </w:p>
    <w:p w14:paraId="30FBD7FA" w14:textId="77777777" w:rsidR="009E3E52" w:rsidRPr="009E3E52" w:rsidRDefault="009E3E52" w:rsidP="008B2E69">
      <w:pPr>
        <w:pStyle w:val="LGAbodycopy"/>
      </w:pPr>
    </w:p>
    <w:p w14:paraId="48994CDD" w14:textId="77777777" w:rsidR="009E3E52" w:rsidRPr="009E3E52" w:rsidRDefault="009E3E52" w:rsidP="008B2E69">
      <w:pPr>
        <w:pStyle w:val="LGAbodycopy"/>
      </w:pPr>
    </w:p>
    <w:p w14:paraId="3C269938" w14:textId="77777777" w:rsidR="009E3E52" w:rsidRPr="009E3E52" w:rsidRDefault="009E3E52" w:rsidP="008B2E69">
      <w:pPr>
        <w:pStyle w:val="LGAbodycopy"/>
      </w:pPr>
    </w:p>
    <w:p w14:paraId="2FD0D881" w14:textId="77777777" w:rsidR="009E3E52" w:rsidRPr="009E3E52" w:rsidRDefault="009E3E52" w:rsidP="008B2E69">
      <w:pPr>
        <w:pStyle w:val="LGAbodycopy"/>
      </w:pPr>
    </w:p>
    <w:p w14:paraId="7A0E9A90" w14:textId="77777777" w:rsidR="009E3E52" w:rsidRPr="009E3E52" w:rsidRDefault="00927125" w:rsidP="008B2E69">
      <w:pPr>
        <w:pStyle w:val="LGAbodycopy"/>
      </w:pPr>
      <w:r>
        <w:t xml:space="preserve"> </w:t>
      </w:r>
    </w:p>
    <w:p w14:paraId="1D4C6E04" w14:textId="77777777" w:rsidR="009E3E52" w:rsidRPr="009E3E52" w:rsidRDefault="009E3E52" w:rsidP="008B2E69">
      <w:pPr>
        <w:pStyle w:val="LGAbodycopy"/>
      </w:pPr>
    </w:p>
    <w:p w14:paraId="182551EB" w14:textId="77777777" w:rsidR="009E3E52" w:rsidRPr="009E3E52" w:rsidRDefault="009E3E52" w:rsidP="008B2E69">
      <w:pPr>
        <w:pStyle w:val="LGAbodycopy"/>
      </w:pPr>
    </w:p>
    <w:p w14:paraId="6AC45C44" w14:textId="77777777" w:rsidR="007C5ADF" w:rsidRDefault="007C5ADF">
      <w:pPr>
        <w:rPr>
          <w:rFonts w:ascii="Arial" w:eastAsia="Times New Roman" w:hAnsi="Arial" w:cs="Arial"/>
          <w:b/>
          <w:sz w:val="52"/>
          <w:szCs w:val="52"/>
          <w:lang w:val="en-US"/>
        </w:rPr>
      </w:pPr>
      <w:r>
        <w:br w:type="page"/>
      </w:r>
    </w:p>
    <w:p w14:paraId="0035C5B8" w14:textId="34F2A322" w:rsidR="000F1159" w:rsidRDefault="006018A4">
      <w:pPr>
        <w:pStyle w:val="TOC1"/>
        <w:rPr>
          <w:rFonts w:asciiTheme="minorHAnsi" w:hAnsiTheme="minorHAnsi"/>
          <w:noProof/>
          <w:sz w:val="22"/>
          <w:szCs w:val="22"/>
          <w:lang w:eastAsia="en-GB"/>
        </w:rPr>
      </w:pPr>
      <w:r>
        <w:fldChar w:fldCharType="begin"/>
      </w:r>
      <w:r>
        <w:instrText xml:space="preserve"> TOC \h \z \t "LGA Header 2,1" </w:instrText>
      </w:r>
      <w:r>
        <w:fldChar w:fldCharType="separate"/>
      </w:r>
      <w:hyperlink w:anchor="_Toc77922953" w:history="1">
        <w:r w:rsidR="000F1159" w:rsidRPr="00E53D1E">
          <w:rPr>
            <w:rStyle w:val="Hyperlink"/>
            <w:noProof/>
          </w:rPr>
          <w:t>1.</w:t>
        </w:r>
        <w:r w:rsidR="000F1159">
          <w:rPr>
            <w:rFonts w:asciiTheme="minorHAnsi" w:hAnsiTheme="minorHAnsi"/>
            <w:noProof/>
            <w:sz w:val="22"/>
            <w:szCs w:val="22"/>
            <w:lang w:eastAsia="en-GB"/>
          </w:rPr>
          <w:tab/>
        </w:r>
        <w:r w:rsidR="000F1159" w:rsidRPr="00E53D1E">
          <w:rPr>
            <w:rStyle w:val="Hyperlink"/>
            <w:noProof/>
          </w:rPr>
          <w:t>Executive summary</w:t>
        </w:r>
        <w:r w:rsidR="000F1159">
          <w:rPr>
            <w:noProof/>
            <w:webHidden/>
          </w:rPr>
          <w:tab/>
        </w:r>
        <w:r w:rsidR="000F1159">
          <w:rPr>
            <w:noProof/>
            <w:webHidden/>
          </w:rPr>
          <w:fldChar w:fldCharType="begin"/>
        </w:r>
        <w:r w:rsidR="000F1159">
          <w:rPr>
            <w:noProof/>
            <w:webHidden/>
          </w:rPr>
          <w:instrText xml:space="preserve"> PAGEREF _Toc77922953 \h </w:instrText>
        </w:r>
        <w:r w:rsidR="000F1159">
          <w:rPr>
            <w:noProof/>
            <w:webHidden/>
          </w:rPr>
        </w:r>
        <w:r w:rsidR="000F1159">
          <w:rPr>
            <w:noProof/>
            <w:webHidden/>
          </w:rPr>
          <w:fldChar w:fldCharType="separate"/>
        </w:r>
        <w:r w:rsidR="006F773C">
          <w:rPr>
            <w:noProof/>
            <w:webHidden/>
          </w:rPr>
          <w:t>3</w:t>
        </w:r>
        <w:r w:rsidR="000F1159">
          <w:rPr>
            <w:noProof/>
            <w:webHidden/>
          </w:rPr>
          <w:fldChar w:fldCharType="end"/>
        </w:r>
      </w:hyperlink>
    </w:p>
    <w:p w14:paraId="29EEC770" w14:textId="5B693148" w:rsidR="000F1159" w:rsidRDefault="002C39BF">
      <w:pPr>
        <w:pStyle w:val="TOC1"/>
        <w:rPr>
          <w:rFonts w:asciiTheme="minorHAnsi" w:hAnsiTheme="minorHAnsi"/>
          <w:noProof/>
          <w:sz w:val="22"/>
          <w:szCs w:val="22"/>
          <w:lang w:eastAsia="en-GB"/>
        </w:rPr>
      </w:pPr>
      <w:hyperlink w:anchor="_Toc77922954" w:history="1">
        <w:r w:rsidR="000F1159" w:rsidRPr="00E53D1E">
          <w:rPr>
            <w:rStyle w:val="Hyperlink"/>
            <w:noProof/>
          </w:rPr>
          <w:t>2.</w:t>
        </w:r>
        <w:r w:rsidR="000F1159">
          <w:rPr>
            <w:rFonts w:asciiTheme="minorHAnsi" w:hAnsiTheme="minorHAnsi"/>
            <w:noProof/>
            <w:sz w:val="22"/>
            <w:szCs w:val="22"/>
            <w:lang w:eastAsia="en-GB"/>
          </w:rPr>
          <w:tab/>
        </w:r>
        <w:r w:rsidR="000F1159" w:rsidRPr="00E53D1E">
          <w:rPr>
            <w:rStyle w:val="Hyperlink"/>
            <w:noProof/>
          </w:rPr>
          <w:t>Key recommendations</w:t>
        </w:r>
        <w:r w:rsidR="000F1159">
          <w:rPr>
            <w:noProof/>
            <w:webHidden/>
          </w:rPr>
          <w:tab/>
        </w:r>
        <w:r w:rsidR="000F1159">
          <w:rPr>
            <w:noProof/>
            <w:webHidden/>
          </w:rPr>
          <w:fldChar w:fldCharType="begin"/>
        </w:r>
        <w:r w:rsidR="000F1159">
          <w:rPr>
            <w:noProof/>
            <w:webHidden/>
          </w:rPr>
          <w:instrText xml:space="preserve"> PAGEREF _Toc77922954 \h </w:instrText>
        </w:r>
        <w:r w:rsidR="000F1159">
          <w:rPr>
            <w:noProof/>
            <w:webHidden/>
          </w:rPr>
        </w:r>
        <w:r w:rsidR="000F1159">
          <w:rPr>
            <w:noProof/>
            <w:webHidden/>
          </w:rPr>
          <w:fldChar w:fldCharType="separate"/>
        </w:r>
        <w:r w:rsidR="006F773C">
          <w:rPr>
            <w:noProof/>
            <w:webHidden/>
          </w:rPr>
          <w:t>5</w:t>
        </w:r>
        <w:r w:rsidR="000F1159">
          <w:rPr>
            <w:noProof/>
            <w:webHidden/>
          </w:rPr>
          <w:fldChar w:fldCharType="end"/>
        </w:r>
      </w:hyperlink>
    </w:p>
    <w:p w14:paraId="4865D1E1" w14:textId="6D948081" w:rsidR="000F1159" w:rsidRDefault="002C39BF">
      <w:pPr>
        <w:pStyle w:val="TOC1"/>
        <w:rPr>
          <w:rFonts w:asciiTheme="minorHAnsi" w:hAnsiTheme="minorHAnsi"/>
          <w:noProof/>
          <w:sz w:val="22"/>
          <w:szCs w:val="22"/>
          <w:lang w:eastAsia="en-GB"/>
        </w:rPr>
      </w:pPr>
      <w:hyperlink w:anchor="_Toc77922955" w:history="1">
        <w:r w:rsidR="000F1159" w:rsidRPr="00E53D1E">
          <w:rPr>
            <w:rStyle w:val="Hyperlink"/>
            <w:noProof/>
          </w:rPr>
          <w:t>3.</w:t>
        </w:r>
        <w:r w:rsidR="000F1159">
          <w:rPr>
            <w:rFonts w:asciiTheme="minorHAnsi" w:hAnsiTheme="minorHAnsi"/>
            <w:noProof/>
            <w:sz w:val="22"/>
            <w:szCs w:val="22"/>
            <w:lang w:eastAsia="en-GB"/>
          </w:rPr>
          <w:tab/>
        </w:r>
        <w:r w:rsidR="000F1159" w:rsidRPr="00E53D1E">
          <w:rPr>
            <w:rStyle w:val="Hyperlink"/>
            <w:noProof/>
          </w:rPr>
          <w:t>Summary of the peer challenge approach</w:t>
        </w:r>
        <w:r w:rsidR="000F1159">
          <w:rPr>
            <w:noProof/>
            <w:webHidden/>
          </w:rPr>
          <w:tab/>
        </w:r>
        <w:r w:rsidR="000F1159">
          <w:rPr>
            <w:noProof/>
            <w:webHidden/>
          </w:rPr>
          <w:fldChar w:fldCharType="begin"/>
        </w:r>
        <w:r w:rsidR="000F1159">
          <w:rPr>
            <w:noProof/>
            <w:webHidden/>
          </w:rPr>
          <w:instrText xml:space="preserve"> PAGEREF _Toc77922955 \h </w:instrText>
        </w:r>
        <w:r w:rsidR="000F1159">
          <w:rPr>
            <w:noProof/>
            <w:webHidden/>
          </w:rPr>
        </w:r>
        <w:r w:rsidR="000F1159">
          <w:rPr>
            <w:noProof/>
            <w:webHidden/>
          </w:rPr>
          <w:fldChar w:fldCharType="separate"/>
        </w:r>
        <w:r w:rsidR="006F773C">
          <w:rPr>
            <w:noProof/>
            <w:webHidden/>
          </w:rPr>
          <w:t>6</w:t>
        </w:r>
        <w:r w:rsidR="000F1159">
          <w:rPr>
            <w:noProof/>
            <w:webHidden/>
          </w:rPr>
          <w:fldChar w:fldCharType="end"/>
        </w:r>
      </w:hyperlink>
    </w:p>
    <w:p w14:paraId="053183D4" w14:textId="7512BD89" w:rsidR="000F1159" w:rsidRDefault="002C39BF">
      <w:pPr>
        <w:pStyle w:val="TOC1"/>
        <w:rPr>
          <w:rFonts w:asciiTheme="minorHAnsi" w:hAnsiTheme="minorHAnsi"/>
          <w:noProof/>
          <w:sz w:val="22"/>
          <w:szCs w:val="22"/>
          <w:lang w:eastAsia="en-GB"/>
        </w:rPr>
      </w:pPr>
      <w:hyperlink w:anchor="_Toc77922956" w:history="1">
        <w:r w:rsidR="000F1159" w:rsidRPr="00E53D1E">
          <w:rPr>
            <w:rStyle w:val="Hyperlink"/>
            <w:noProof/>
          </w:rPr>
          <w:t>4.</w:t>
        </w:r>
        <w:r w:rsidR="000F1159">
          <w:rPr>
            <w:rFonts w:asciiTheme="minorHAnsi" w:hAnsiTheme="minorHAnsi"/>
            <w:noProof/>
            <w:sz w:val="22"/>
            <w:szCs w:val="22"/>
            <w:lang w:eastAsia="en-GB"/>
          </w:rPr>
          <w:tab/>
        </w:r>
        <w:r w:rsidR="000F1159" w:rsidRPr="00E53D1E">
          <w:rPr>
            <w:rStyle w:val="Hyperlink"/>
            <w:noProof/>
          </w:rPr>
          <w:t>Feedback</w:t>
        </w:r>
        <w:r w:rsidR="000F1159">
          <w:rPr>
            <w:noProof/>
            <w:webHidden/>
          </w:rPr>
          <w:tab/>
        </w:r>
        <w:r w:rsidR="000F1159">
          <w:rPr>
            <w:noProof/>
            <w:webHidden/>
          </w:rPr>
          <w:fldChar w:fldCharType="begin"/>
        </w:r>
        <w:r w:rsidR="000F1159">
          <w:rPr>
            <w:noProof/>
            <w:webHidden/>
          </w:rPr>
          <w:instrText xml:space="preserve"> PAGEREF _Toc77922956 \h </w:instrText>
        </w:r>
        <w:r w:rsidR="000F1159">
          <w:rPr>
            <w:noProof/>
            <w:webHidden/>
          </w:rPr>
        </w:r>
        <w:r w:rsidR="000F1159">
          <w:rPr>
            <w:noProof/>
            <w:webHidden/>
          </w:rPr>
          <w:fldChar w:fldCharType="separate"/>
        </w:r>
        <w:r w:rsidR="006F773C">
          <w:rPr>
            <w:noProof/>
            <w:webHidden/>
          </w:rPr>
          <w:t>8</w:t>
        </w:r>
        <w:r w:rsidR="000F1159">
          <w:rPr>
            <w:noProof/>
            <w:webHidden/>
          </w:rPr>
          <w:fldChar w:fldCharType="end"/>
        </w:r>
      </w:hyperlink>
    </w:p>
    <w:p w14:paraId="579AFC62" w14:textId="6AFE2787" w:rsidR="000F1159" w:rsidRDefault="002C39BF">
      <w:pPr>
        <w:pStyle w:val="TOC1"/>
        <w:rPr>
          <w:rFonts w:asciiTheme="minorHAnsi" w:hAnsiTheme="minorHAnsi"/>
          <w:noProof/>
          <w:sz w:val="22"/>
          <w:szCs w:val="22"/>
          <w:lang w:eastAsia="en-GB"/>
        </w:rPr>
      </w:pPr>
      <w:hyperlink w:anchor="_Toc77922957" w:history="1">
        <w:r w:rsidR="000F1159" w:rsidRPr="00E53D1E">
          <w:rPr>
            <w:rStyle w:val="Hyperlink"/>
            <w:noProof/>
          </w:rPr>
          <w:t>5.</w:t>
        </w:r>
        <w:r w:rsidR="000F1159">
          <w:rPr>
            <w:rFonts w:asciiTheme="minorHAnsi" w:hAnsiTheme="minorHAnsi"/>
            <w:noProof/>
            <w:sz w:val="22"/>
            <w:szCs w:val="22"/>
            <w:lang w:eastAsia="en-GB"/>
          </w:rPr>
          <w:tab/>
        </w:r>
        <w:r w:rsidR="000F1159" w:rsidRPr="00E53D1E">
          <w:rPr>
            <w:rStyle w:val="Hyperlink"/>
            <w:noProof/>
          </w:rPr>
          <w:t>Next steps</w:t>
        </w:r>
        <w:r w:rsidR="000F1159">
          <w:rPr>
            <w:noProof/>
            <w:webHidden/>
          </w:rPr>
          <w:tab/>
        </w:r>
        <w:r w:rsidR="000F1159">
          <w:rPr>
            <w:noProof/>
            <w:webHidden/>
          </w:rPr>
          <w:fldChar w:fldCharType="begin"/>
        </w:r>
        <w:r w:rsidR="000F1159">
          <w:rPr>
            <w:noProof/>
            <w:webHidden/>
          </w:rPr>
          <w:instrText xml:space="preserve"> PAGEREF _Toc77922957 \h </w:instrText>
        </w:r>
        <w:r w:rsidR="000F1159">
          <w:rPr>
            <w:noProof/>
            <w:webHidden/>
          </w:rPr>
        </w:r>
        <w:r w:rsidR="000F1159">
          <w:rPr>
            <w:noProof/>
            <w:webHidden/>
          </w:rPr>
          <w:fldChar w:fldCharType="separate"/>
        </w:r>
        <w:r w:rsidR="006F773C">
          <w:rPr>
            <w:noProof/>
            <w:webHidden/>
          </w:rPr>
          <w:t>22</w:t>
        </w:r>
        <w:r w:rsidR="000F1159">
          <w:rPr>
            <w:noProof/>
            <w:webHidden/>
          </w:rPr>
          <w:fldChar w:fldCharType="end"/>
        </w:r>
      </w:hyperlink>
    </w:p>
    <w:p w14:paraId="46843A15" w14:textId="6FD1276C" w:rsidR="00A221E6" w:rsidRDefault="006018A4">
      <w:r>
        <w:rPr>
          <w:rFonts w:ascii="Arial" w:hAnsi="Arial"/>
          <w:sz w:val="24"/>
        </w:rPr>
        <w:fldChar w:fldCharType="end"/>
      </w:r>
    </w:p>
    <w:p w14:paraId="100A95B0" w14:textId="77777777" w:rsidR="00A221E6" w:rsidRDefault="00A221E6"/>
    <w:p w14:paraId="078F6395" w14:textId="59B50195" w:rsidR="00A82357" w:rsidRDefault="00A82357"/>
    <w:p w14:paraId="302F7B6D" w14:textId="77777777" w:rsidR="00A82357" w:rsidRDefault="00A82357">
      <w:r>
        <w:br w:type="page"/>
      </w:r>
    </w:p>
    <w:p w14:paraId="20A72872" w14:textId="0B5D98F5" w:rsidR="00AA2CE3" w:rsidRDefault="00AA2CE3" w:rsidP="006D4073">
      <w:pPr>
        <w:pStyle w:val="LGAHeader2"/>
      </w:pPr>
      <w:bookmarkStart w:id="0" w:name="_Toc75344390"/>
      <w:bookmarkStart w:id="1" w:name="_Toc77922953"/>
      <w:r>
        <w:t xml:space="preserve">Executive </w:t>
      </w:r>
      <w:r w:rsidR="00317797">
        <w:t>s</w:t>
      </w:r>
      <w:r>
        <w:t>ummary</w:t>
      </w:r>
      <w:bookmarkEnd w:id="0"/>
      <w:bookmarkEnd w:id="1"/>
      <w:r w:rsidR="00466FF0">
        <w:br/>
      </w:r>
    </w:p>
    <w:p w14:paraId="542F3283" w14:textId="79B29784" w:rsidR="00D62DA2" w:rsidRDefault="007E0FE2" w:rsidP="006D4823">
      <w:pPr>
        <w:pStyle w:val="LGAbodycopy"/>
      </w:pPr>
      <w:r>
        <w:t>Basildon Borough Council (BBC) has big ambitions and a huge passion for its community. This was evident when speaking to staff, members and stakeholders. The council has achieved some impressive work during the last 18 months and has been able to adapt well to the challenges posed by Covid.</w:t>
      </w:r>
    </w:p>
    <w:p w14:paraId="4849B91C" w14:textId="10E35071" w:rsidR="00AA32C9" w:rsidRDefault="00AA32C9" w:rsidP="006D4823">
      <w:pPr>
        <w:pStyle w:val="LGAbodycopy"/>
      </w:pPr>
      <w:r>
        <w:t>The council has undertaken a lot of data analysis and as a result knows and understands it</w:t>
      </w:r>
      <w:r w:rsidR="00B60591">
        <w:t>s</w:t>
      </w:r>
      <w:r>
        <w:t xml:space="preserve"> communities well. </w:t>
      </w:r>
      <w:r w:rsidR="00693AD7">
        <w:t xml:space="preserve">There are further opportunities to build on this and enhance </w:t>
      </w:r>
      <w:r w:rsidR="00DE6928">
        <w:t xml:space="preserve">the council’s </w:t>
      </w:r>
      <w:r w:rsidR="00693AD7">
        <w:t xml:space="preserve">place leadership with joint visibility from the chief executive and leader </w:t>
      </w:r>
      <w:r w:rsidR="00DE6928">
        <w:t>at meetings with stakeholder</w:t>
      </w:r>
      <w:r w:rsidR="002F6258">
        <w:t>s</w:t>
      </w:r>
      <w:r w:rsidR="00DE6928">
        <w:t xml:space="preserve"> </w:t>
      </w:r>
      <w:r w:rsidR="00693AD7">
        <w:t xml:space="preserve">and </w:t>
      </w:r>
      <w:r w:rsidR="00DE6928">
        <w:t xml:space="preserve">the </w:t>
      </w:r>
      <w:r w:rsidR="00693AD7">
        <w:t>develop</w:t>
      </w:r>
      <w:r w:rsidR="00DE6928">
        <w:t>ment of</w:t>
      </w:r>
      <w:r w:rsidR="00693AD7">
        <w:t xml:space="preserve"> a simple but strong and effective narrative for the place that can be shared and bought into by partners and stakeholders. </w:t>
      </w:r>
    </w:p>
    <w:p w14:paraId="75DCCFAC" w14:textId="65542FB8" w:rsidR="007E0FE2" w:rsidRDefault="007E0FE2" w:rsidP="006D4823">
      <w:pPr>
        <w:pStyle w:val="LGAbodycopy"/>
      </w:pPr>
      <w:r>
        <w:t xml:space="preserve">Since May 2021 the new leadership of the council has focussed on bringing more stability to the council and </w:t>
      </w:r>
      <w:r w:rsidR="00D463CA">
        <w:t>the benefits of this can be felt</w:t>
      </w:r>
      <w:r w:rsidR="00693AD7">
        <w:t xml:space="preserve"> and appreciated.</w:t>
      </w:r>
      <w:r w:rsidR="00AA32C9">
        <w:t xml:space="preserve"> </w:t>
      </w:r>
      <w:r w:rsidR="00693AD7">
        <w:t xml:space="preserve">Four political changes in five years have left some staff, members and stakeholders uncertain about projects, ways of working and delivery of priorities. </w:t>
      </w:r>
      <w:r w:rsidR="00D94007">
        <w:t xml:space="preserve">The Council </w:t>
      </w:r>
      <w:r w:rsidR="00D84F38">
        <w:t xml:space="preserve">has </w:t>
      </w:r>
      <w:r w:rsidR="00D94007">
        <w:t xml:space="preserve">adopted a new Corporate Plan </w:t>
      </w:r>
      <w:r w:rsidR="00D84F38">
        <w:t xml:space="preserve">setting out its priorities. </w:t>
      </w:r>
      <w:r w:rsidR="00693AD7">
        <w:t xml:space="preserve">Now that a new way of working is being established it is essential that the </w:t>
      </w:r>
      <w:r w:rsidR="00823324">
        <w:t>council ensure</w:t>
      </w:r>
      <w:r w:rsidR="00693AD7">
        <w:t xml:space="preserve"> that they are focussed, manageable and part of the new narrative. Managing expectations around timescales of delivery </w:t>
      </w:r>
      <w:r w:rsidR="002F6258">
        <w:t xml:space="preserve">is essential and </w:t>
      </w:r>
      <w:r w:rsidR="00693AD7">
        <w:t>will reassure staff and members and ensure that residents and businesses understand when and where they will expect to see changes and development</w:t>
      </w:r>
      <w:r w:rsidR="0084047E">
        <w:t xml:space="preserve"> in their communities.</w:t>
      </w:r>
      <w:r w:rsidR="00693AD7">
        <w:t xml:space="preserve"> </w:t>
      </w:r>
      <w:r w:rsidR="002F6258">
        <w:t>Without this there is a risk of an uncoordinated and unsustainable approach that will not deliver</w:t>
      </w:r>
      <w:r w:rsidR="20537B10">
        <w:t xml:space="preserve"> as effective</w:t>
      </w:r>
      <w:r w:rsidR="65EEAE40">
        <w:t>l</w:t>
      </w:r>
      <w:r w:rsidR="20537B10">
        <w:t>y</w:t>
      </w:r>
      <w:r w:rsidR="002F6258">
        <w:t xml:space="preserve"> for residents</w:t>
      </w:r>
      <w:r w:rsidR="0BE102E7">
        <w:t xml:space="preserve"> as otherwise might be the case</w:t>
      </w:r>
      <w:r w:rsidR="002F6258">
        <w:t xml:space="preserve">. </w:t>
      </w:r>
    </w:p>
    <w:p w14:paraId="49582B82" w14:textId="57605BB4" w:rsidR="00AA32C9" w:rsidRDefault="0084047E" w:rsidP="006D4823">
      <w:pPr>
        <w:pStyle w:val="LGAbodycopy"/>
      </w:pPr>
      <w:r>
        <w:t xml:space="preserve">Partnership working has been a strength of the council over the past couple of years. It is seen as </w:t>
      </w:r>
      <w:r w:rsidR="00D463CA">
        <w:t>effective at relationships</w:t>
      </w:r>
      <w:r>
        <w:t>,</w:t>
      </w:r>
      <w:r w:rsidR="00D463CA">
        <w:t xml:space="preserve"> which are </w:t>
      </w:r>
      <w:r w:rsidR="000F3289">
        <w:t xml:space="preserve">driving </w:t>
      </w:r>
      <w:r w:rsidR="00D463CA">
        <w:t xml:space="preserve">positive results for the community. </w:t>
      </w:r>
      <w:r w:rsidR="00334B95">
        <w:t xml:space="preserve">The council is </w:t>
      </w:r>
      <w:r w:rsidR="00A04AE7">
        <w:t>known</w:t>
      </w:r>
      <w:r w:rsidR="00334B95">
        <w:t xml:space="preserve"> as a key partner of </w:t>
      </w:r>
      <w:r w:rsidR="00D463CA">
        <w:t xml:space="preserve">ASELA </w:t>
      </w:r>
      <w:r w:rsidR="007A72A2">
        <w:t>(Association</w:t>
      </w:r>
      <w:r w:rsidR="00D463CA">
        <w:t xml:space="preserve"> of South Essex Local Authorities) </w:t>
      </w:r>
      <w:r w:rsidR="00334B95">
        <w:t>who are drivin</w:t>
      </w:r>
      <w:r w:rsidR="00A04AE7">
        <w:t xml:space="preserve">g housing, infrastructure and economic growth across the sub region. The council has </w:t>
      </w:r>
      <w:r w:rsidR="00AA32C9">
        <w:t xml:space="preserve">also forged good partnership working with the County Council, Health partners and the Police although there is still some way to go to deepen some of these relationships. </w:t>
      </w:r>
      <w:r>
        <w:t xml:space="preserve"> The challenge for this council is </w:t>
      </w:r>
      <w:r w:rsidR="002F6258">
        <w:t xml:space="preserve">to </w:t>
      </w:r>
      <w:r>
        <w:t xml:space="preserve">consider and articulate what it </w:t>
      </w:r>
      <w:r w:rsidR="002F6258">
        <w:t>will</w:t>
      </w:r>
      <w:r>
        <w:t xml:space="preserve"> lead on delivering, what it </w:t>
      </w:r>
      <w:r w:rsidR="002F6258">
        <w:t>will</w:t>
      </w:r>
      <w:r>
        <w:t xml:space="preserve"> influence and what it </w:t>
      </w:r>
      <w:r w:rsidR="002F6258">
        <w:t>will</w:t>
      </w:r>
      <w:r>
        <w:t xml:space="preserve"> work in partnership on. </w:t>
      </w:r>
      <w:r w:rsidR="21F52FC4">
        <w:t>The Corporate Plan seeks to identify this but further work is required to b</w:t>
      </w:r>
      <w:r w:rsidR="00843475">
        <w:t>r</w:t>
      </w:r>
      <w:r w:rsidR="21F52FC4">
        <w:t xml:space="preserve">ing further clarity and focus and ensure it is </w:t>
      </w:r>
      <w:r w:rsidR="00FD4C72">
        <w:t xml:space="preserve"> understood by staff and members. </w:t>
      </w:r>
      <w:r w:rsidR="00503639">
        <w:t xml:space="preserve"> </w:t>
      </w:r>
    </w:p>
    <w:p w14:paraId="4E6EBDCA" w14:textId="3F331840" w:rsidR="0084047E" w:rsidRDefault="0084047E" w:rsidP="006D4823">
      <w:pPr>
        <w:pStyle w:val="LGAbodycopy"/>
      </w:pPr>
      <w:r>
        <w:t xml:space="preserve">Despite </w:t>
      </w:r>
      <w:r w:rsidR="00823324">
        <w:t>the changing</w:t>
      </w:r>
      <w:r w:rsidR="00E43D8A">
        <w:t xml:space="preserve"> landscap</w:t>
      </w:r>
      <w:r w:rsidR="00B65447">
        <w:t>e felt</w:t>
      </w:r>
      <w:r>
        <w:t xml:space="preserve"> by staff in the past four years, many described working at the council as being part of a big family. The loyalty and dedication of staff was clear to see and something that should</w:t>
      </w:r>
      <w:r w:rsidR="004C718D">
        <w:t xml:space="preserve"> continue to be </w:t>
      </w:r>
      <w:r>
        <w:t>nurtured</w:t>
      </w:r>
      <w:r w:rsidR="004C718D">
        <w:t xml:space="preserve"> and protected</w:t>
      </w:r>
      <w:r>
        <w:t xml:space="preserve"> by the senior leadership team. </w:t>
      </w:r>
      <w:r w:rsidR="00555A0C">
        <w:t xml:space="preserve"> </w:t>
      </w:r>
    </w:p>
    <w:p w14:paraId="5E24E246" w14:textId="5CC4F729" w:rsidR="00555A0C" w:rsidRDefault="00555A0C" w:rsidP="006D4823">
      <w:pPr>
        <w:pStyle w:val="LGAbodycopy"/>
      </w:pPr>
      <w:r>
        <w:t>Staff have really appreciate</w:t>
      </w:r>
      <w:r w:rsidR="00FD4C72">
        <w:t>d</w:t>
      </w:r>
      <w:r>
        <w:t xml:space="preserve"> the step change in internal communications but feel that this has not been embedded across the organisation. Further consideration needs to be given to consistency of and how messages are cascaded down the organisation to ensure all staff are </w:t>
      </w:r>
      <w:r w:rsidR="000F3289">
        <w:t>aware</w:t>
      </w:r>
      <w:r>
        <w:t xml:space="preserve"> and engaged</w:t>
      </w:r>
      <w:r w:rsidR="00FD4C72">
        <w:t xml:space="preserve"> with what is going on</w:t>
      </w:r>
      <w:r>
        <w:t xml:space="preserve">.  </w:t>
      </w:r>
    </w:p>
    <w:p w14:paraId="0B796E55" w14:textId="71036583" w:rsidR="00555A0C" w:rsidRDefault="0084047E" w:rsidP="006D4823">
      <w:pPr>
        <w:pStyle w:val="LGAbodycopy"/>
      </w:pPr>
      <w:r>
        <w:t>The legacy of previous issues and associated ways</w:t>
      </w:r>
      <w:r w:rsidR="00FD4C72">
        <w:t xml:space="preserve"> of</w:t>
      </w:r>
      <w:r>
        <w:t xml:space="preserve"> </w:t>
      </w:r>
      <w:r w:rsidR="00B74F7B">
        <w:t>working and</w:t>
      </w:r>
      <w:r w:rsidR="00BF5D1B">
        <w:t xml:space="preserve"> poor behaviour </w:t>
      </w:r>
      <w:r>
        <w:t xml:space="preserve">was felt to be a heavy presence on the workforce and members and is hindering the focus on the future. </w:t>
      </w:r>
      <w:r w:rsidR="004C718D">
        <w:t>For</w:t>
      </w:r>
      <w:r>
        <w:t xml:space="preserve"> Basildon Borough Council to achieve its ambitions and to deliver its priorities it nee</w:t>
      </w:r>
      <w:r w:rsidR="004C718D">
        <w:t>ds</w:t>
      </w:r>
      <w:r>
        <w:t xml:space="preserve"> to</w:t>
      </w:r>
      <w:r w:rsidR="00FD4C72">
        <w:t xml:space="preserve"> acknowledge what has happened, draw</w:t>
      </w:r>
      <w:r>
        <w:t xml:space="preserve"> a line in the sand and concentrate on what </w:t>
      </w:r>
      <w:r w:rsidR="00FD4C72">
        <w:t>needs to be delivered</w:t>
      </w:r>
      <w:r w:rsidR="004C718D">
        <w:t xml:space="preserve"> </w:t>
      </w:r>
      <w:r w:rsidR="00FD4C72">
        <w:t xml:space="preserve">now in a supportive and empowering working environment. </w:t>
      </w:r>
      <w:r w:rsidR="002F6258">
        <w:t>This will be fundamental to the council’s future</w:t>
      </w:r>
      <w:r w:rsidR="00BF5D1B">
        <w:t xml:space="preserve"> </w:t>
      </w:r>
      <w:r w:rsidR="002F6258">
        <w:t>s</w:t>
      </w:r>
      <w:r w:rsidR="00BF5D1B">
        <w:t xml:space="preserve">uccess. </w:t>
      </w:r>
    </w:p>
    <w:p w14:paraId="21184D7D" w14:textId="274A43EC" w:rsidR="00FD4C72" w:rsidRDefault="00FD4C72" w:rsidP="00FD4C72">
      <w:pPr>
        <w:pStyle w:val="LGAbodycopy"/>
      </w:pPr>
      <w:r>
        <w:t>The changes to the governance structure are another opportunity to bring a positive change for the council. The</w:t>
      </w:r>
      <w:r w:rsidR="00762216">
        <w:t xml:space="preserve"> cabinet model being reintroduced </w:t>
      </w:r>
      <w:r>
        <w:t>should enable more streamlined decision making and</w:t>
      </w:r>
      <w:r w:rsidR="00484DF4">
        <w:t xml:space="preserve"> is a chance to revisit and</w:t>
      </w:r>
      <w:r>
        <w:t xml:space="preserve"> </w:t>
      </w:r>
      <w:r w:rsidR="00484DF4">
        <w:t>create</w:t>
      </w:r>
      <w:r>
        <w:t xml:space="preserve"> a </w:t>
      </w:r>
      <w:r w:rsidR="00484DF4">
        <w:t xml:space="preserve">more </w:t>
      </w:r>
      <w:r>
        <w:t>robust scrutiny process that will need to be embedded into the culture of the council. Work needs to start now to ensure a smooth transition in May after the elections</w:t>
      </w:r>
      <w:r w:rsidR="00BF5D1B">
        <w:t xml:space="preserve"> and the council should seek support for this process.</w:t>
      </w:r>
    </w:p>
    <w:p w14:paraId="36B5E53B" w14:textId="3FD339B9" w:rsidR="00555A0C" w:rsidRDefault="00555A0C" w:rsidP="006D4823">
      <w:pPr>
        <w:pStyle w:val="LGAbodycopy"/>
      </w:pPr>
      <w:r>
        <w:t xml:space="preserve">The </w:t>
      </w:r>
      <w:r w:rsidR="00484DF4">
        <w:t xml:space="preserve">Local Plan must be adopted in early 2022 for the council to move </w:t>
      </w:r>
      <w:r w:rsidR="00823324">
        <w:t xml:space="preserve">forward </w:t>
      </w:r>
      <w:r w:rsidR="00484DF4">
        <w:t xml:space="preserve">and deliver on its ambitions. Adoption of the plan is integral for the council to be viewed as a serious player both in the region and </w:t>
      </w:r>
      <w:r w:rsidR="003B5CE5">
        <w:t xml:space="preserve">at </w:t>
      </w:r>
      <w:r w:rsidR="00484DF4">
        <w:t xml:space="preserve">shaping the success of the future growth agenda </w:t>
      </w:r>
      <w:r w:rsidR="003B5CE5">
        <w:t xml:space="preserve">for Basildon.  </w:t>
      </w:r>
      <w:r w:rsidR="00211E8B">
        <w:t>Senior Members</w:t>
      </w:r>
      <w:r w:rsidR="003B5CE5">
        <w:t xml:space="preserve"> must make this one of their top priorities for the first part of 2022 and appropriate resources be allocated to support the process. </w:t>
      </w:r>
    </w:p>
    <w:p w14:paraId="49B471A9" w14:textId="14653C35" w:rsidR="003B5CE5" w:rsidRDefault="003B5CE5" w:rsidP="006D4823">
      <w:pPr>
        <w:pStyle w:val="LGAbodycopy"/>
      </w:pPr>
      <w:r>
        <w:t xml:space="preserve">The </w:t>
      </w:r>
      <w:r w:rsidR="00B53975">
        <w:t xml:space="preserve">peer team believe that the </w:t>
      </w:r>
      <w:r>
        <w:t>council need</w:t>
      </w:r>
      <w:r w:rsidR="00B53975">
        <w:t>s</w:t>
      </w:r>
      <w:r>
        <w:t xml:space="preserve"> to develop a financially stable Medium Term Financial Strategy</w:t>
      </w:r>
      <w:r w:rsidR="00B53975">
        <w:t xml:space="preserve"> (MTFS)</w:t>
      </w:r>
      <w:r>
        <w:t xml:space="preserve"> that does not rely on the use of reserves </w:t>
      </w:r>
      <w:r w:rsidR="00B53975">
        <w:t xml:space="preserve">or assumptions around projects </w:t>
      </w:r>
      <w:r w:rsidR="00C039D2">
        <w:t xml:space="preserve">but that a more thorough and test based approach should be applied. </w:t>
      </w:r>
      <w:r w:rsidR="002F6258">
        <w:t xml:space="preserve">Ownership and understanding of the budget by members and staff needs to be strengthened. The peer team felt that </w:t>
      </w:r>
      <w:r w:rsidR="0034426E">
        <w:t xml:space="preserve">some </w:t>
      </w:r>
      <w:r w:rsidR="002F6258">
        <w:t xml:space="preserve">officers and </w:t>
      </w:r>
      <w:r w:rsidR="00FC73F2">
        <w:t xml:space="preserve">Members </w:t>
      </w:r>
      <w:r w:rsidR="002F6258">
        <w:t>did not understand or own the</w:t>
      </w:r>
      <w:r w:rsidR="00BF5D1B">
        <w:t>ir</w:t>
      </w:r>
      <w:r w:rsidR="002F6258">
        <w:t xml:space="preserve"> budget and that this resided with</w:t>
      </w:r>
      <w:r w:rsidR="00BF5D1B">
        <w:t xml:space="preserve"> just</w:t>
      </w:r>
      <w:r w:rsidR="002F6258">
        <w:t xml:space="preserve"> </w:t>
      </w:r>
      <w:r w:rsidR="00BF5D1B">
        <w:t xml:space="preserve">key </w:t>
      </w:r>
      <w:r w:rsidR="002F6258">
        <w:t xml:space="preserve">officers and members. </w:t>
      </w:r>
      <w:r w:rsidR="00BF5D1B">
        <w:t xml:space="preserve"> There needs to be collective ownership and understanding going forward. </w:t>
      </w:r>
    </w:p>
    <w:p w14:paraId="20A9E410" w14:textId="4700C49B" w:rsidR="00BF5D1B" w:rsidRDefault="00BF5D1B" w:rsidP="006D4823">
      <w:pPr>
        <w:pStyle w:val="LGAbodycopy"/>
      </w:pPr>
      <w:r>
        <w:t xml:space="preserve">Basildon Borough Council also asked the peer team to look at regeneration and planning for their town centres.  Exciting and ambitious plans have been drawn up with partners but a coordinated approach to growth is lacking. The council need to tie all their plans in one plan or strategy and create a simple and clear narrative for </w:t>
      </w:r>
      <w:r w:rsidR="00230C91">
        <w:t>the council’s</w:t>
      </w:r>
      <w:r>
        <w:t xml:space="preserve"> vision on regeneration, skills and growth. </w:t>
      </w:r>
    </w:p>
    <w:p w14:paraId="47301BB1" w14:textId="7445FB4B" w:rsidR="00C039D2" w:rsidRDefault="00C039D2" w:rsidP="006D4823">
      <w:pPr>
        <w:pStyle w:val="LGAbodycopy"/>
      </w:pPr>
      <w:r>
        <w:t>Basildon</w:t>
      </w:r>
      <w:r w:rsidRPr="00C039D2">
        <w:t xml:space="preserve"> knows</w:t>
      </w:r>
      <w:r>
        <w:t xml:space="preserve"> and understand itself well, it</w:t>
      </w:r>
      <w:r w:rsidRPr="00C039D2">
        <w:t xml:space="preserve"> embraced the </w:t>
      </w:r>
      <w:r w:rsidR="007A72A2" w:rsidRPr="00C039D2">
        <w:t>Peer Challenge</w:t>
      </w:r>
      <w:r w:rsidRPr="00C039D2">
        <w:t xml:space="preserve"> </w:t>
      </w:r>
      <w:r w:rsidR="000151FC" w:rsidRPr="00C039D2">
        <w:t>process openly</w:t>
      </w:r>
      <w:r w:rsidRPr="00C039D2">
        <w:t xml:space="preserve"> and inclusively with a clear ambition to become </w:t>
      </w:r>
      <w:r>
        <w:t>the best authority it can be to meet the future</w:t>
      </w:r>
      <w:r w:rsidRPr="00C039D2">
        <w:t xml:space="preserve"> challenges </w:t>
      </w:r>
      <w:r>
        <w:t>facing the community and residents.</w:t>
      </w:r>
    </w:p>
    <w:p w14:paraId="5C43618B" w14:textId="77777777" w:rsidR="00C039D2" w:rsidRDefault="00C039D2" w:rsidP="006D4823">
      <w:pPr>
        <w:pStyle w:val="LGAbodycopy"/>
      </w:pPr>
    </w:p>
    <w:p w14:paraId="2FD1FBBF" w14:textId="20C19E23" w:rsidR="00317797" w:rsidRDefault="00317797" w:rsidP="00950DE4">
      <w:pPr>
        <w:pStyle w:val="LGAHeader2"/>
      </w:pPr>
      <w:bookmarkStart w:id="2" w:name="_Toc77922954"/>
      <w:r>
        <w:t>Key recommendations</w:t>
      </w:r>
      <w:bookmarkEnd w:id="2"/>
      <w:r w:rsidR="00466FF0">
        <w:br/>
      </w:r>
    </w:p>
    <w:p w14:paraId="2EDEF1ED" w14:textId="6ED4E635" w:rsidR="00D607D9" w:rsidRDefault="00CD123E" w:rsidP="00EF77AB">
      <w:pPr>
        <w:pStyle w:val="LGAbodycopy"/>
      </w:pPr>
      <w:r>
        <w:t xml:space="preserve">There </w:t>
      </w:r>
      <w:r w:rsidR="000506A8">
        <w:t>are</w:t>
      </w:r>
      <w:r>
        <w:t xml:space="preserve"> </w:t>
      </w:r>
      <w:r w:rsidR="00C039D2">
        <w:t>several</w:t>
      </w:r>
      <w:r>
        <w:t xml:space="preserve"> observations and suggestions within the main section of the report. </w:t>
      </w:r>
      <w:r w:rsidR="00EF77AB" w:rsidRPr="00EF77AB">
        <w:t xml:space="preserve">The following are the peer team’s key recommendations to the </w:t>
      </w:r>
      <w:r w:rsidR="00711100">
        <w:t>c</w:t>
      </w:r>
      <w:r w:rsidR="00EF77AB" w:rsidRPr="00EF77AB">
        <w:t>ouncil:</w:t>
      </w:r>
    </w:p>
    <w:p w14:paraId="3D50A5AA" w14:textId="3FB71359" w:rsidR="00CE49D9" w:rsidRPr="00CE49D9" w:rsidRDefault="00CE49D9" w:rsidP="00E7705C">
      <w:pPr>
        <w:pStyle w:val="LGAbodycopy"/>
        <w:numPr>
          <w:ilvl w:val="0"/>
          <w:numId w:val="14"/>
        </w:numPr>
        <w:rPr>
          <w:rFonts w:cs="Arial"/>
          <w:b/>
        </w:rPr>
      </w:pPr>
      <w:r w:rsidRPr="00CE49D9">
        <w:rPr>
          <w:rFonts w:cs="Arial"/>
          <w:b/>
        </w:rPr>
        <w:t>Develop a compelling narrative for the future of Basildon</w:t>
      </w:r>
      <w:r w:rsidR="000F3289">
        <w:rPr>
          <w:rFonts w:cs="Arial"/>
          <w:b/>
        </w:rPr>
        <w:t>.</w:t>
      </w:r>
      <w:r w:rsidR="009C08F0">
        <w:rPr>
          <w:rFonts w:cs="Arial"/>
          <w:b/>
        </w:rPr>
        <w:t xml:space="preserve"> </w:t>
      </w:r>
      <w:r w:rsidR="009C08F0">
        <w:rPr>
          <w:rFonts w:cs="Arial"/>
          <w:bCs/>
        </w:rPr>
        <w:t>Something that is simple and memorable for staff, members, residents and stakeholders.</w:t>
      </w:r>
      <w:r w:rsidR="00EF064C">
        <w:rPr>
          <w:rFonts w:cs="Arial"/>
          <w:bCs/>
        </w:rPr>
        <w:t xml:space="preserve"> </w:t>
      </w:r>
    </w:p>
    <w:p w14:paraId="59F036E2" w14:textId="05C5D340" w:rsidR="00CE49D9" w:rsidRPr="00CE49D9" w:rsidRDefault="00CE49D9" w:rsidP="00E7705C">
      <w:pPr>
        <w:pStyle w:val="LGAbodycopy"/>
        <w:numPr>
          <w:ilvl w:val="0"/>
          <w:numId w:val="14"/>
        </w:numPr>
        <w:rPr>
          <w:rFonts w:cs="Arial"/>
          <w:b/>
        </w:rPr>
      </w:pPr>
      <w:r w:rsidRPr="00CE49D9">
        <w:rPr>
          <w:rFonts w:cs="Arial"/>
          <w:b/>
        </w:rPr>
        <w:t xml:space="preserve">Continue to build a culture of respect between members and officers and </w:t>
      </w:r>
      <w:r w:rsidR="007254D6">
        <w:rPr>
          <w:rFonts w:cs="Arial"/>
          <w:b/>
        </w:rPr>
        <w:t xml:space="preserve">continue to </w:t>
      </w:r>
      <w:r w:rsidR="004E00A0">
        <w:rPr>
          <w:rFonts w:cs="Arial"/>
          <w:b/>
        </w:rPr>
        <w:t>address</w:t>
      </w:r>
      <w:r w:rsidRPr="00CE49D9">
        <w:rPr>
          <w:rFonts w:cs="Arial"/>
          <w:b/>
        </w:rPr>
        <w:t xml:space="preserve"> poor behaviour when it occurs</w:t>
      </w:r>
      <w:r w:rsidR="009C08F0">
        <w:rPr>
          <w:rFonts w:cs="Arial"/>
          <w:b/>
        </w:rPr>
        <w:t xml:space="preserve">. </w:t>
      </w:r>
      <w:r w:rsidR="009C08F0">
        <w:rPr>
          <w:rFonts w:cs="Arial"/>
          <w:bCs/>
        </w:rPr>
        <w:t xml:space="preserve">This is an essential part of shredding old ways of working and behaviours.  </w:t>
      </w:r>
      <w:r w:rsidR="00BF5D1B">
        <w:rPr>
          <w:rFonts w:cs="Arial"/>
          <w:bCs/>
        </w:rPr>
        <w:t xml:space="preserve">Moving forward this will be essential </w:t>
      </w:r>
    </w:p>
    <w:p w14:paraId="6F766AEB" w14:textId="082D41D1" w:rsidR="00CE49D9" w:rsidRPr="00CE49D9" w:rsidRDefault="00CE49D9" w:rsidP="00E7705C">
      <w:pPr>
        <w:pStyle w:val="LGAbodycopy"/>
        <w:numPr>
          <w:ilvl w:val="0"/>
          <w:numId w:val="14"/>
        </w:numPr>
        <w:rPr>
          <w:rFonts w:cs="Arial"/>
          <w:b/>
        </w:rPr>
      </w:pPr>
      <w:r w:rsidRPr="00CE49D9">
        <w:rPr>
          <w:rFonts w:cs="Arial"/>
          <w:b/>
        </w:rPr>
        <w:t>Seek early support for transition to Cabinet and consider a shadow Cabinet from early 2022</w:t>
      </w:r>
      <w:r w:rsidR="000F3289">
        <w:rPr>
          <w:rFonts w:cs="Arial"/>
          <w:b/>
        </w:rPr>
        <w:t>.</w:t>
      </w:r>
      <w:r w:rsidR="00B74F7B">
        <w:rPr>
          <w:rFonts w:cs="Arial"/>
          <w:b/>
        </w:rPr>
        <w:t xml:space="preserve"> </w:t>
      </w:r>
      <w:r w:rsidR="00B74F7B">
        <w:rPr>
          <w:rFonts w:cs="Arial"/>
          <w:bCs/>
        </w:rPr>
        <w:t xml:space="preserve"> The LGA will be able to support you with this process. </w:t>
      </w:r>
    </w:p>
    <w:p w14:paraId="2CF0AC03" w14:textId="1145E48B" w:rsidR="00CE49D9" w:rsidRPr="00CE49D9" w:rsidRDefault="00CD79A5" w:rsidP="00E7705C">
      <w:pPr>
        <w:pStyle w:val="LGAbodycopy"/>
        <w:numPr>
          <w:ilvl w:val="0"/>
          <w:numId w:val="14"/>
        </w:numPr>
        <w:rPr>
          <w:rFonts w:cs="Arial"/>
          <w:b/>
        </w:rPr>
      </w:pPr>
      <w:r>
        <w:rPr>
          <w:rFonts w:cs="Arial"/>
          <w:b/>
        </w:rPr>
        <w:t>The Council prepare a longer term view and c</w:t>
      </w:r>
      <w:r w:rsidR="00CE49D9" w:rsidRPr="00CE49D9">
        <w:rPr>
          <w:rFonts w:cs="Arial"/>
          <w:b/>
        </w:rPr>
        <w:t xml:space="preserve">orporate projects need to be prioritised and aligned to ensure that they are delivered within current resources without impacting on core business activity. </w:t>
      </w:r>
      <w:r w:rsidR="00B74F7B">
        <w:rPr>
          <w:rFonts w:cs="Arial"/>
          <w:b/>
        </w:rPr>
        <w:t xml:space="preserve"> </w:t>
      </w:r>
      <w:r w:rsidR="00B74F7B">
        <w:rPr>
          <w:rFonts w:cs="Arial"/>
          <w:bCs/>
        </w:rPr>
        <w:t xml:space="preserve">There is a real risk that the council will not be able to deliver on </w:t>
      </w:r>
      <w:r w:rsidR="00230C91">
        <w:rPr>
          <w:rFonts w:cs="Arial"/>
          <w:bCs/>
        </w:rPr>
        <w:t>all</w:t>
      </w:r>
      <w:r w:rsidR="00B74F7B">
        <w:rPr>
          <w:rFonts w:cs="Arial"/>
          <w:bCs/>
        </w:rPr>
        <w:t xml:space="preserve"> its projects unless a prioritisation exercise is carried out and appropriate resources are aligned.  </w:t>
      </w:r>
    </w:p>
    <w:p w14:paraId="2803C5A2" w14:textId="565F26F5" w:rsidR="00CE49D9" w:rsidRPr="00CE49D9" w:rsidRDefault="00CE49D9" w:rsidP="00E7705C">
      <w:pPr>
        <w:pStyle w:val="LGAbodycopy"/>
        <w:numPr>
          <w:ilvl w:val="0"/>
          <w:numId w:val="14"/>
        </w:numPr>
        <w:rPr>
          <w:rFonts w:cs="Arial"/>
          <w:b/>
        </w:rPr>
      </w:pPr>
      <w:r w:rsidRPr="00CE49D9">
        <w:rPr>
          <w:rFonts w:cs="Arial"/>
          <w:b/>
        </w:rPr>
        <w:t>Have a robust approach to managing change across the organisation driven by SLT, supported by MGM, led by senior members and supported by strong project management</w:t>
      </w:r>
      <w:r w:rsidR="00B74F7B">
        <w:rPr>
          <w:rFonts w:cs="Arial"/>
          <w:b/>
        </w:rPr>
        <w:t xml:space="preserve">. </w:t>
      </w:r>
      <w:r w:rsidR="00B74F7B">
        <w:rPr>
          <w:rFonts w:cs="Arial"/>
          <w:bCs/>
        </w:rPr>
        <w:t xml:space="preserve">This needs to be embedded within the organisation to enable staff and members to understand what is happening when and why. </w:t>
      </w:r>
    </w:p>
    <w:p w14:paraId="33C1A9D3" w14:textId="7A01A959" w:rsidR="00CE49D9" w:rsidRPr="00CE49D9" w:rsidRDefault="00CE49D9" w:rsidP="00E7705C">
      <w:pPr>
        <w:pStyle w:val="LGAbodycopy"/>
        <w:numPr>
          <w:ilvl w:val="0"/>
          <w:numId w:val="14"/>
        </w:numPr>
        <w:rPr>
          <w:rFonts w:cs="Arial"/>
          <w:b/>
        </w:rPr>
      </w:pPr>
      <w:r w:rsidRPr="00CE49D9">
        <w:rPr>
          <w:rFonts w:cs="Arial"/>
          <w:b/>
        </w:rPr>
        <w:t xml:space="preserve">Consideration of ‘A Growth Strategy for Basildon’ or ‘Basildon Growth Plan’, which is a single narrative for growth, employment and skills, regeneration and connectivity would enable the </w:t>
      </w:r>
      <w:r w:rsidR="00CF6D7A">
        <w:rPr>
          <w:rFonts w:cs="Arial"/>
          <w:b/>
        </w:rPr>
        <w:t>c</w:t>
      </w:r>
      <w:r w:rsidRPr="00CE49D9">
        <w:rPr>
          <w:rFonts w:cs="Arial"/>
          <w:b/>
        </w:rPr>
        <w:t>ouncil to capture and prioritise regional and localised ambitions.</w:t>
      </w:r>
      <w:r w:rsidR="00B74F7B">
        <w:rPr>
          <w:rFonts w:cs="Arial"/>
          <w:b/>
        </w:rPr>
        <w:t xml:space="preserve"> </w:t>
      </w:r>
    </w:p>
    <w:p w14:paraId="38FDC6F9" w14:textId="464ED2ED" w:rsidR="00317797" w:rsidRDefault="00317797" w:rsidP="00CF1A04">
      <w:pPr>
        <w:pStyle w:val="LGAHeader2"/>
      </w:pPr>
      <w:bookmarkStart w:id="3" w:name="_Toc77922955"/>
      <w:r>
        <w:t>Summary of the peer challenge approach</w:t>
      </w:r>
      <w:bookmarkEnd w:id="3"/>
    </w:p>
    <w:p w14:paraId="58FE9ECB" w14:textId="347D5EDA" w:rsidR="00227C35" w:rsidRDefault="00227C35" w:rsidP="00C03ADE">
      <w:pPr>
        <w:pStyle w:val="LGAHeader3"/>
      </w:pPr>
      <w:r>
        <w:t>The peer team</w:t>
      </w:r>
    </w:p>
    <w:p w14:paraId="4AE56148" w14:textId="1195F0D6" w:rsidR="00227C35" w:rsidRPr="00C03ADE" w:rsidRDefault="003013B1" w:rsidP="00C03ADE">
      <w:pPr>
        <w:pStyle w:val="LGAbodycopy"/>
      </w:pPr>
      <w:r w:rsidRPr="00C03ADE">
        <w:t>Peer challenges are delivered by experienced elected member and officer peers.</w:t>
      </w:r>
      <w:r w:rsidR="00867D8E">
        <w:t xml:space="preserve"> </w:t>
      </w:r>
      <w:r w:rsidRPr="00C03ADE">
        <w:t>The make-up of the peer team reflected the focus of the peer challenge</w:t>
      </w:r>
      <w:r w:rsidR="00C020AD" w:rsidRPr="00C03ADE">
        <w:t xml:space="preserve"> and</w:t>
      </w:r>
      <w:r w:rsidRPr="00C03ADE">
        <w:t xml:space="preserve"> </w:t>
      </w:r>
      <w:r w:rsidR="00A51277" w:rsidRPr="00C03ADE">
        <w:t>peers</w:t>
      </w:r>
      <w:r w:rsidRPr="00C03ADE">
        <w:t xml:space="preserve"> </w:t>
      </w:r>
      <w:r w:rsidR="00C020AD" w:rsidRPr="00C03ADE">
        <w:t xml:space="preserve">were </w:t>
      </w:r>
      <w:r w:rsidRPr="00C03ADE">
        <w:t>selected on the basis of their relevant expertise.</w:t>
      </w:r>
      <w:r w:rsidR="00867D8E">
        <w:t xml:space="preserve"> </w:t>
      </w:r>
      <w:r w:rsidRPr="00C03ADE">
        <w:t>The peers were:</w:t>
      </w:r>
    </w:p>
    <w:p w14:paraId="3978EAE2"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Bev Smith, CEX North West Leicestershire Council</w:t>
      </w:r>
    </w:p>
    <w:p w14:paraId="6ED7A03D"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Cllr Sam Chapman-Allen, Leader of Breckland Council</w:t>
      </w:r>
    </w:p>
    <w:p w14:paraId="612B3094"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Cllr Michael Payne, Deputy Leader of Gedling Borough Council</w:t>
      </w:r>
    </w:p>
    <w:p w14:paraId="50F397AC"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Clive Mason, Director of Finance and Assets, Harborough Council</w:t>
      </w:r>
    </w:p>
    <w:p w14:paraId="2C0E8FA1"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Richard McGuckin, Director of Town Centre Investment, Stockton on Tees Borough Council</w:t>
      </w:r>
    </w:p>
    <w:p w14:paraId="45A8EDC7"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Ami Beeton, Peer Challenge Manager, LGA</w:t>
      </w:r>
    </w:p>
    <w:p w14:paraId="7CB6C068" w14:textId="77777777" w:rsidR="00A063D6" w:rsidRPr="00A063D6" w:rsidRDefault="00A063D6" w:rsidP="00E7705C">
      <w:pPr>
        <w:pStyle w:val="LGAHeader3"/>
        <w:numPr>
          <w:ilvl w:val="1"/>
          <w:numId w:val="13"/>
        </w:numPr>
        <w:spacing w:before="0"/>
        <w:rPr>
          <w:rFonts w:cs="Times New Roman"/>
          <w:b w:val="0"/>
        </w:rPr>
      </w:pPr>
      <w:r w:rsidRPr="00A063D6">
        <w:rPr>
          <w:rFonts w:cs="Times New Roman"/>
          <w:b w:val="0"/>
        </w:rPr>
        <w:t>Simisola Rasheed, Project Support Officer, LGA</w:t>
      </w:r>
    </w:p>
    <w:p w14:paraId="6069F3D3" w14:textId="48AC9FB8" w:rsidR="00567C37" w:rsidRDefault="00587466" w:rsidP="00C03ADE">
      <w:pPr>
        <w:pStyle w:val="LGAHeader3"/>
      </w:pPr>
      <w:r>
        <w:t>Scope and focus</w:t>
      </w:r>
    </w:p>
    <w:p w14:paraId="1BB1D24E" w14:textId="2F32C605" w:rsidR="00587466" w:rsidRPr="00C03ADE" w:rsidRDefault="00674BDB" w:rsidP="00C03ADE">
      <w:pPr>
        <w:pStyle w:val="LGAbodycopy"/>
      </w:pPr>
      <w:r w:rsidRPr="00C03ADE">
        <w:t xml:space="preserve">The peer team considered the following five </w:t>
      </w:r>
      <w:r w:rsidR="00084837" w:rsidRPr="00C03ADE">
        <w:t xml:space="preserve">themes </w:t>
      </w:r>
      <w:r w:rsidRPr="00C03ADE">
        <w:t xml:space="preserve">which form the core components </w:t>
      </w:r>
      <w:r w:rsidR="00084837" w:rsidRPr="00C03ADE">
        <w:t>of all</w:t>
      </w:r>
      <w:r w:rsidRPr="00C03ADE">
        <w:t xml:space="preserve"> Corporate Peer Challenges.</w:t>
      </w:r>
      <w:r w:rsidR="00867D8E">
        <w:t xml:space="preserve"> </w:t>
      </w:r>
      <w:r w:rsidRPr="00C03ADE">
        <w:t>These areas are critical to councils’ performance and improvement</w:t>
      </w:r>
      <w:r w:rsidR="00EF4315" w:rsidRPr="00C03ADE">
        <w:t>.</w:t>
      </w:r>
    </w:p>
    <w:p w14:paraId="765D444E" w14:textId="77777777" w:rsidR="005A6422" w:rsidRDefault="005A6422" w:rsidP="00E7705C">
      <w:pPr>
        <w:pStyle w:val="LGAbullets"/>
        <w:numPr>
          <w:ilvl w:val="0"/>
          <w:numId w:val="10"/>
        </w:numPr>
        <w:ind w:left="993"/>
      </w:pPr>
      <w:r w:rsidRPr="009B48C3">
        <w:rPr>
          <w:b/>
          <w:bCs/>
        </w:rPr>
        <w:t>Local priorities and outcomes</w:t>
      </w:r>
      <w:r>
        <w:t xml:space="preserve"> - </w:t>
      </w:r>
      <w:r w:rsidRPr="00395DA3">
        <w:rPr>
          <w:rFonts w:cs="Arial"/>
          <w:color w:val="000000"/>
          <w:position w:val="1"/>
          <w:lang w:eastAsia="en-GB"/>
        </w:rPr>
        <w:t>Are the council’s priorities clear and informed by the local context? Is the council delivering effectively on its priorities? </w:t>
      </w:r>
    </w:p>
    <w:p w14:paraId="731255B3" w14:textId="77777777" w:rsidR="005A6422" w:rsidRPr="00757029" w:rsidRDefault="005A6422" w:rsidP="00E7705C">
      <w:pPr>
        <w:pStyle w:val="LGAbullets"/>
        <w:numPr>
          <w:ilvl w:val="0"/>
          <w:numId w:val="10"/>
        </w:numPr>
        <w:ind w:left="993"/>
      </w:pPr>
      <w:r w:rsidRPr="009B48C3">
        <w:rPr>
          <w:b/>
          <w:bCs/>
        </w:rPr>
        <w:t>Organisational and place leadership</w:t>
      </w:r>
      <w:r>
        <w:t xml:space="preserve"> - </w:t>
      </w:r>
      <w:r w:rsidRPr="009F2939">
        <w:t>Does the council provide effective local leadership? Are there good relationships with partner organisations and local communities?</w:t>
      </w:r>
    </w:p>
    <w:p w14:paraId="216EAD7D" w14:textId="77777777" w:rsidR="005A6422" w:rsidRPr="00757029" w:rsidRDefault="005A6422" w:rsidP="00E7705C">
      <w:pPr>
        <w:pStyle w:val="LGAbullets"/>
        <w:numPr>
          <w:ilvl w:val="0"/>
          <w:numId w:val="10"/>
        </w:numPr>
        <w:ind w:left="993"/>
      </w:pPr>
      <w:r w:rsidRPr="009B48C3">
        <w:rPr>
          <w:b/>
          <w:bCs/>
        </w:rPr>
        <w:t>Governance and culture</w:t>
      </w:r>
      <w:r>
        <w:t xml:space="preserve"> - </w:t>
      </w:r>
      <w:r w:rsidRPr="008901E0">
        <w:t>Are there clear and robust governance arrangements? Is there a culture of challenge and scrutiny?</w:t>
      </w:r>
    </w:p>
    <w:p w14:paraId="2E0258D2" w14:textId="77777777" w:rsidR="005A6422" w:rsidRPr="00266D96" w:rsidRDefault="005A6422" w:rsidP="00E7705C">
      <w:pPr>
        <w:pStyle w:val="LGAbullets"/>
        <w:numPr>
          <w:ilvl w:val="0"/>
          <w:numId w:val="10"/>
        </w:numPr>
        <w:ind w:left="993"/>
      </w:pPr>
      <w:r w:rsidRPr="009B48C3">
        <w:rPr>
          <w:b/>
          <w:bCs/>
        </w:rPr>
        <w:t>Financial planning and management</w:t>
      </w:r>
      <w:r>
        <w:t xml:space="preserve"> - </w:t>
      </w:r>
      <w:r w:rsidRPr="00395DA3">
        <w:rPr>
          <w:rFonts w:cs="Arial"/>
          <w:color w:val="000000"/>
          <w:position w:val="1"/>
          <w:lang w:eastAsia="en-GB"/>
        </w:rPr>
        <w:t>Does the council have a grip on its current financial position? Does the council have a strategy and a plan to address its financial challenges?</w:t>
      </w:r>
    </w:p>
    <w:p w14:paraId="2B1643E9" w14:textId="77777777" w:rsidR="005A6422" w:rsidRPr="006E134E" w:rsidRDefault="005A6422" w:rsidP="00E7705C">
      <w:pPr>
        <w:pStyle w:val="LGAbullets"/>
        <w:numPr>
          <w:ilvl w:val="0"/>
          <w:numId w:val="10"/>
        </w:numPr>
        <w:ind w:left="993"/>
      </w:pPr>
      <w:r w:rsidRPr="009B48C3">
        <w:rPr>
          <w:b/>
          <w:bCs/>
        </w:rPr>
        <w:t>Capacity for improvement</w:t>
      </w:r>
      <w:r>
        <w:t xml:space="preserve"> - </w:t>
      </w:r>
      <w:r w:rsidRPr="000B600B">
        <w:t>Is the organisation able to support delivery of local priorities? Does the council have the capacity to improve?</w:t>
      </w:r>
    </w:p>
    <w:p w14:paraId="0B7846E9" w14:textId="77777777" w:rsidR="001D4FFB" w:rsidRDefault="001D4FFB" w:rsidP="001D4FFB">
      <w:pPr>
        <w:pStyle w:val="ListParagraph"/>
      </w:pPr>
    </w:p>
    <w:p w14:paraId="196374F7" w14:textId="623A3928" w:rsidR="00A063D6" w:rsidRPr="00A063D6" w:rsidRDefault="00550F43" w:rsidP="00A063D6">
      <w:pPr>
        <w:pStyle w:val="LGAbodycopy"/>
      </w:pPr>
      <w:r w:rsidRPr="001C56DB">
        <w:t xml:space="preserve">In addition to these questions, you asked the peer team to </w:t>
      </w:r>
      <w:r w:rsidR="00FA14BD">
        <w:t>pro</w:t>
      </w:r>
      <w:r w:rsidR="00E32C5F">
        <w:t>vide</w:t>
      </w:r>
      <w:r w:rsidRPr="001C56DB">
        <w:t xml:space="preserve"> feedback on </w:t>
      </w:r>
      <w:r w:rsidR="00A063D6" w:rsidRPr="00A063D6">
        <w:t>Regeneration and Planning and your plans for the Town Centre</w:t>
      </w:r>
    </w:p>
    <w:p w14:paraId="5FA65784" w14:textId="4E6C1E96" w:rsidR="001D4FFB" w:rsidRDefault="001D4FFB" w:rsidP="001C56DB">
      <w:pPr>
        <w:pStyle w:val="LGAbodycopy"/>
      </w:pPr>
    </w:p>
    <w:p w14:paraId="7F182B38" w14:textId="769BEAF6" w:rsidR="009552E8" w:rsidRDefault="006E5C71" w:rsidP="0041625B">
      <w:pPr>
        <w:pStyle w:val="LGAHeader3"/>
      </w:pPr>
      <w:r>
        <w:t>The peer challenge process</w:t>
      </w:r>
    </w:p>
    <w:p w14:paraId="7C5C3B83" w14:textId="1701C8B4" w:rsidR="00BA6481" w:rsidRPr="00D511C2" w:rsidRDefault="00BB5D5A" w:rsidP="001C56DB">
      <w:pPr>
        <w:pStyle w:val="LGAbodycopy"/>
        <w:rPr>
          <w:rFonts w:eastAsia="Arial" w:cs="Arial"/>
        </w:rPr>
      </w:pPr>
      <w:r>
        <w:t>P</w:t>
      </w:r>
      <w:r w:rsidR="005D4EAB">
        <w:t xml:space="preserve">eer challenges are improvement </w:t>
      </w:r>
      <w:r w:rsidR="00A20862" w:rsidRPr="00D511C2">
        <w:t>focused</w:t>
      </w:r>
      <w:r>
        <w:t>; it is important to stress that this was not an inspection</w:t>
      </w:r>
      <w:r w:rsidR="001C56DB">
        <w:t>.</w:t>
      </w:r>
      <w:r w:rsidR="00867D8E">
        <w:t xml:space="preserve"> </w:t>
      </w:r>
      <w:r w:rsidR="005D4EAB">
        <w:t>The process is not designed to provide an in-depth or technical assessment of plans and proposals.</w:t>
      </w:r>
      <w:r w:rsidR="00867D8E">
        <w:t xml:space="preserve"> </w:t>
      </w:r>
      <w:r w:rsidR="005D4EAB">
        <w:t xml:space="preserve">The peer team used their experience and knowledge of local government to reflect on the information presented to them by people they met, things they saw and material that they read. </w:t>
      </w:r>
    </w:p>
    <w:p w14:paraId="235433F7" w14:textId="23ECD7FF" w:rsidR="00916E64" w:rsidRDefault="00916E64" w:rsidP="003708DF">
      <w:pPr>
        <w:pStyle w:val="LGAbodycopy"/>
      </w:pPr>
      <w:r w:rsidRPr="00617DB9">
        <w:t xml:space="preserve">The peer team prepared by reviewing a range of documents and information in order to ensure they were familiar with the council and the challenges it is facing. The team then spent </w:t>
      </w:r>
      <w:r w:rsidR="00A063D6">
        <w:t>two</w:t>
      </w:r>
      <w:r w:rsidRPr="00617DB9">
        <w:t xml:space="preserve"> </w:t>
      </w:r>
      <w:r w:rsidRPr="00A063D6">
        <w:t xml:space="preserve">days virtually </w:t>
      </w:r>
      <w:r w:rsidR="00A063D6" w:rsidRPr="00A063D6">
        <w:t xml:space="preserve">and </w:t>
      </w:r>
      <w:r w:rsidR="00A063D6">
        <w:t>two days</w:t>
      </w:r>
      <w:r w:rsidR="00491AE5" w:rsidRPr="00A063D6">
        <w:t xml:space="preserve"> </w:t>
      </w:r>
      <w:r w:rsidRPr="00A063D6">
        <w:t>onsite at</w:t>
      </w:r>
      <w:r w:rsidR="00491AE5" w:rsidRPr="00A063D6">
        <w:t xml:space="preserve"> </w:t>
      </w:r>
      <w:r w:rsidR="00A063D6" w:rsidRPr="00A063D6">
        <w:t>Basildon</w:t>
      </w:r>
      <w:r w:rsidR="00A063D6">
        <w:t xml:space="preserve"> Borough Council</w:t>
      </w:r>
      <w:r w:rsidRPr="00617DB9">
        <w:t>, during which they:</w:t>
      </w:r>
    </w:p>
    <w:p w14:paraId="55F3BC2B" w14:textId="50B31EC8" w:rsidR="00916E64" w:rsidRPr="00617DB9" w:rsidRDefault="00916E64" w:rsidP="06C650D0">
      <w:pPr>
        <w:pStyle w:val="LGAbullets"/>
      </w:pPr>
      <w:r>
        <w:t xml:space="preserve">Gathered information and views from more than </w:t>
      </w:r>
      <w:r w:rsidR="00A063D6">
        <w:t>35</w:t>
      </w:r>
      <w:r>
        <w:t xml:space="preserve"> meetings, in addition to further research and reading.</w:t>
      </w:r>
    </w:p>
    <w:p w14:paraId="0421F0DE" w14:textId="1EAACDF1" w:rsidR="00916E64" w:rsidRPr="003708DF" w:rsidRDefault="00916E64" w:rsidP="00CE49D9">
      <w:pPr>
        <w:pStyle w:val="LGAbullets"/>
        <w:ind w:right="21"/>
      </w:pPr>
      <w:r w:rsidRPr="00617DB9">
        <w:t xml:space="preserve">Spoke to more than </w:t>
      </w:r>
      <w:r w:rsidR="00A063D6">
        <w:t>110</w:t>
      </w:r>
      <w:r w:rsidR="00491AE5" w:rsidRPr="00617DB9">
        <w:t xml:space="preserve"> </w:t>
      </w:r>
      <w:r w:rsidRPr="00617DB9">
        <w:t>people including a range of council staff together with members and external stakeholders.</w:t>
      </w:r>
    </w:p>
    <w:p w14:paraId="25221672" w14:textId="53A968C7" w:rsidR="00916E64" w:rsidRPr="00617DB9" w:rsidRDefault="00916E64" w:rsidP="00916E64">
      <w:pPr>
        <w:ind w:right="21"/>
        <w:rPr>
          <w:rFonts w:ascii="Arial" w:hAnsi="Arial"/>
          <w:sz w:val="24"/>
        </w:rPr>
      </w:pPr>
      <w:r w:rsidRPr="00617DB9">
        <w:rPr>
          <w:rFonts w:ascii="Arial" w:hAnsi="Arial"/>
          <w:sz w:val="24"/>
        </w:rPr>
        <w:t>This report provides a summary of the peer team’s findings. In presenting feedback, they have done so as fellow local government officers and members.</w:t>
      </w:r>
      <w:r w:rsidR="003708DF">
        <w:rPr>
          <w:rFonts w:ascii="Arial" w:hAnsi="Arial"/>
          <w:sz w:val="24"/>
        </w:rPr>
        <w:br/>
      </w:r>
    </w:p>
    <w:p w14:paraId="27981632" w14:textId="57383393" w:rsidR="004A4987" w:rsidRDefault="00C03F7F" w:rsidP="00CF1A04">
      <w:pPr>
        <w:pStyle w:val="LGAHeader2"/>
      </w:pPr>
      <w:bookmarkStart w:id="4" w:name="_Toc77922956"/>
      <w:r>
        <w:t>Feedback</w:t>
      </w:r>
      <w:bookmarkEnd w:id="4"/>
    </w:p>
    <w:p w14:paraId="398B42FD" w14:textId="53CAE235" w:rsidR="00007A87" w:rsidRDefault="00007A87" w:rsidP="00007A87">
      <w:pPr>
        <w:pStyle w:val="LGAHeader3"/>
      </w:pPr>
      <w:r>
        <w:t>Local priorities and outcomes</w:t>
      </w:r>
    </w:p>
    <w:p w14:paraId="2413D98B" w14:textId="65712498" w:rsidR="00C25C25" w:rsidRDefault="000E4763" w:rsidP="004F72BD">
      <w:pPr>
        <w:pStyle w:val="LGAbodycopy"/>
        <w:rPr>
          <w:rFonts w:eastAsiaTheme="minorEastAsia"/>
        </w:rPr>
      </w:pPr>
      <w:r w:rsidRPr="004F72BD">
        <w:rPr>
          <w:rFonts w:eastAsiaTheme="minorEastAsia"/>
        </w:rPr>
        <w:t xml:space="preserve">Basildon </w:t>
      </w:r>
      <w:r w:rsidR="00A84540" w:rsidRPr="004F72BD">
        <w:rPr>
          <w:rFonts w:eastAsiaTheme="minorEastAsia"/>
        </w:rPr>
        <w:t>B</w:t>
      </w:r>
      <w:r w:rsidRPr="004F72BD">
        <w:rPr>
          <w:rFonts w:eastAsiaTheme="minorEastAsia"/>
        </w:rPr>
        <w:t>orough</w:t>
      </w:r>
      <w:r w:rsidR="002A07ED" w:rsidRPr="004F72BD">
        <w:rPr>
          <w:rFonts w:eastAsiaTheme="minorEastAsia"/>
        </w:rPr>
        <w:t xml:space="preserve"> Council is one of </w:t>
      </w:r>
      <w:r w:rsidR="00F25693">
        <w:rPr>
          <w:rFonts w:eastAsiaTheme="minorEastAsia"/>
        </w:rPr>
        <w:t>twelve</w:t>
      </w:r>
      <w:r w:rsidR="002A07ED" w:rsidRPr="004F72BD">
        <w:rPr>
          <w:rFonts w:eastAsiaTheme="minorEastAsia"/>
        </w:rPr>
        <w:t xml:space="preserve"> district, borough and city councils in Essex</w:t>
      </w:r>
      <w:r w:rsidRPr="000E4763">
        <w:rPr>
          <w:rFonts w:eastAsiaTheme="minorEastAsia"/>
        </w:rPr>
        <w:t xml:space="preserve"> </w:t>
      </w:r>
      <w:r w:rsidR="002A07ED">
        <w:rPr>
          <w:rFonts w:eastAsiaTheme="minorEastAsia"/>
        </w:rPr>
        <w:t xml:space="preserve">and </w:t>
      </w:r>
      <w:r w:rsidRPr="000E4763">
        <w:rPr>
          <w:rFonts w:eastAsiaTheme="minorEastAsia"/>
        </w:rPr>
        <w:t>comprises the five main settlements of Basildon, Billericay, Wickford, Laindon and Pitsea.</w:t>
      </w:r>
      <w:r w:rsidR="002A07ED">
        <w:rPr>
          <w:rFonts w:eastAsiaTheme="minorEastAsia"/>
        </w:rPr>
        <w:t xml:space="preserve"> </w:t>
      </w:r>
      <w:r w:rsidR="002A07ED" w:rsidRPr="000E4763">
        <w:rPr>
          <w:rFonts w:eastAsiaTheme="minorEastAsia"/>
        </w:rPr>
        <w:t>The borough has a population of 187,500</w:t>
      </w:r>
      <w:r w:rsidRPr="000E4763">
        <w:rPr>
          <w:rFonts w:eastAsiaTheme="minorEastAsia"/>
        </w:rPr>
        <w:t xml:space="preserve"> </w:t>
      </w:r>
      <w:r w:rsidR="002A07ED" w:rsidRPr="000E4763">
        <w:rPr>
          <w:rFonts w:eastAsiaTheme="minorEastAsia"/>
        </w:rPr>
        <w:t>and has seen a</w:t>
      </w:r>
      <w:r w:rsidRPr="000E4763">
        <w:rPr>
          <w:rFonts w:eastAsiaTheme="minorEastAsia"/>
        </w:rPr>
        <w:t xml:space="preserve"> population increase of 3.6% since 2008.</w:t>
      </w:r>
      <w:r w:rsidR="00382820">
        <w:rPr>
          <w:rFonts w:eastAsiaTheme="minorEastAsia"/>
        </w:rPr>
        <w:t xml:space="preserve"> </w:t>
      </w:r>
      <w:r w:rsidR="00997143">
        <w:rPr>
          <w:rFonts w:eastAsiaTheme="minorEastAsia"/>
        </w:rPr>
        <w:t xml:space="preserve"> </w:t>
      </w:r>
      <w:r w:rsidR="00BE491C" w:rsidRPr="00997143">
        <w:rPr>
          <w:rFonts w:eastAsiaTheme="minorEastAsia"/>
        </w:rPr>
        <w:t>The 2019 Indices of Multiple Deprivation ranked Basildon borough as 111th most deprived of 317 English local authority areas, yet the 2021 UK Prosperity Index ranked Basildon borough as 139th most prosperous of 379 UK local authority areas</w:t>
      </w:r>
      <w:r w:rsidR="00D37800">
        <w:rPr>
          <w:rFonts w:eastAsiaTheme="minorEastAsia"/>
        </w:rPr>
        <w:t xml:space="preserve"> thus illustrating </w:t>
      </w:r>
      <w:r w:rsidR="007B0161">
        <w:rPr>
          <w:rFonts w:eastAsiaTheme="minorEastAsia"/>
        </w:rPr>
        <w:t>the difference</w:t>
      </w:r>
      <w:r w:rsidR="00F80D2C">
        <w:rPr>
          <w:rFonts w:eastAsiaTheme="minorEastAsia"/>
        </w:rPr>
        <w:t>s</w:t>
      </w:r>
      <w:r w:rsidR="00E50881">
        <w:rPr>
          <w:rFonts w:eastAsiaTheme="minorEastAsia"/>
        </w:rPr>
        <w:t xml:space="preserve"> felt</w:t>
      </w:r>
      <w:r w:rsidR="00727243">
        <w:rPr>
          <w:rFonts w:eastAsiaTheme="minorEastAsia"/>
        </w:rPr>
        <w:t xml:space="preserve"> and lived</w:t>
      </w:r>
      <w:r w:rsidR="004C2805">
        <w:rPr>
          <w:rFonts w:eastAsiaTheme="minorEastAsia"/>
        </w:rPr>
        <w:t xml:space="preserve"> by people</w:t>
      </w:r>
      <w:r w:rsidR="00F80D2C">
        <w:rPr>
          <w:rFonts w:eastAsiaTheme="minorEastAsia"/>
        </w:rPr>
        <w:t xml:space="preserve"> across the b</w:t>
      </w:r>
      <w:r w:rsidR="004C2805">
        <w:rPr>
          <w:rFonts w:eastAsiaTheme="minorEastAsia"/>
        </w:rPr>
        <w:t>orough.</w:t>
      </w:r>
    </w:p>
    <w:p w14:paraId="10BBB5C7" w14:textId="415D5501" w:rsidR="00727243" w:rsidRDefault="006B52B4" w:rsidP="004F72BD">
      <w:pPr>
        <w:pStyle w:val="LGAbodycopy"/>
        <w:rPr>
          <w:rFonts w:eastAsiaTheme="minorEastAsia"/>
        </w:rPr>
      </w:pPr>
      <w:r>
        <w:rPr>
          <w:rFonts w:eastAsiaTheme="minorEastAsia"/>
        </w:rPr>
        <w:t>T</w:t>
      </w:r>
      <w:r w:rsidR="00727243" w:rsidRPr="00727243">
        <w:rPr>
          <w:rFonts w:eastAsiaTheme="minorEastAsia"/>
        </w:rPr>
        <w:t>he Council</w:t>
      </w:r>
      <w:r>
        <w:rPr>
          <w:rFonts w:eastAsiaTheme="minorEastAsia"/>
        </w:rPr>
        <w:t xml:space="preserve"> is best placed </w:t>
      </w:r>
      <w:r w:rsidR="00782DD4">
        <w:rPr>
          <w:rFonts w:eastAsiaTheme="minorEastAsia"/>
        </w:rPr>
        <w:t>to and does have a th</w:t>
      </w:r>
      <w:r w:rsidR="00727243" w:rsidRPr="00727243">
        <w:rPr>
          <w:rFonts w:eastAsiaTheme="minorEastAsia"/>
        </w:rPr>
        <w:t>orough</w:t>
      </w:r>
      <w:r w:rsidR="00727243">
        <w:rPr>
          <w:rFonts w:eastAsiaTheme="minorEastAsia"/>
        </w:rPr>
        <w:t xml:space="preserve"> </w:t>
      </w:r>
      <w:r w:rsidR="00727243" w:rsidRPr="00727243">
        <w:rPr>
          <w:rFonts w:eastAsiaTheme="minorEastAsia"/>
        </w:rPr>
        <w:t>knowledge and understanding of the needs of the area and play</w:t>
      </w:r>
      <w:r>
        <w:rPr>
          <w:rFonts w:eastAsiaTheme="minorEastAsia"/>
        </w:rPr>
        <w:t>s</w:t>
      </w:r>
      <w:r w:rsidR="00727243" w:rsidRPr="00727243">
        <w:rPr>
          <w:rFonts w:eastAsiaTheme="minorEastAsia"/>
        </w:rPr>
        <w:t xml:space="preserve"> a clear and strong role in communicating and advocating for these interests</w:t>
      </w:r>
      <w:r w:rsidR="00A31612">
        <w:rPr>
          <w:rFonts w:eastAsiaTheme="minorEastAsia"/>
        </w:rPr>
        <w:t>.</w:t>
      </w:r>
      <w:r w:rsidR="00BF2900">
        <w:rPr>
          <w:rFonts w:eastAsiaTheme="minorEastAsia"/>
        </w:rPr>
        <w:t xml:space="preserve"> Under the new administration the council has been </w:t>
      </w:r>
      <w:r w:rsidR="002E4330">
        <w:rPr>
          <w:rFonts w:eastAsiaTheme="minorEastAsia"/>
        </w:rPr>
        <w:t xml:space="preserve">clear about its desire </w:t>
      </w:r>
      <w:r w:rsidR="0066630F">
        <w:rPr>
          <w:rFonts w:eastAsiaTheme="minorEastAsia"/>
        </w:rPr>
        <w:t>to</w:t>
      </w:r>
      <w:r w:rsidR="00BF2900">
        <w:rPr>
          <w:rFonts w:eastAsiaTheme="minorEastAsia"/>
        </w:rPr>
        <w:t xml:space="preserve"> renew its estates and </w:t>
      </w:r>
      <w:r w:rsidR="0066630F">
        <w:rPr>
          <w:rFonts w:eastAsiaTheme="minorEastAsia"/>
        </w:rPr>
        <w:t xml:space="preserve">working in partnership to </w:t>
      </w:r>
      <w:r w:rsidR="00BF2900">
        <w:rPr>
          <w:rFonts w:eastAsiaTheme="minorEastAsia"/>
        </w:rPr>
        <w:t>address the crime and disorder in the borough.</w:t>
      </w:r>
      <w:r w:rsidR="00A31612">
        <w:rPr>
          <w:rFonts w:eastAsiaTheme="minorEastAsia"/>
        </w:rPr>
        <w:t xml:space="preserve">  </w:t>
      </w:r>
      <w:r w:rsidR="00727243" w:rsidRPr="00727243">
        <w:rPr>
          <w:rFonts w:eastAsiaTheme="minorEastAsia"/>
        </w:rPr>
        <w:t xml:space="preserve">The </w:t>
      </w:r>
      <w:r w:rsidR="00782DD4">
        <w:rPr>
          <w:rFonts w:eastAsiaTheme="minorEastAsia"/>
        </w:rPr>
        <w:t xml:space="preserve">peer team found that the </w:t>
      </w:r>
      <w:r w:rsidR="00727243" w:rsidRPr="00727243">
        <w:rPr>
          <w:rFonts w:eastAsiaTheme="minorEastAsia"/>
        </w:rPr>
        <w:t>Council h</w:t>
      </w:r>
      <w:r w:rsidR="00782DD4">
        <w:rPr>
          <w:rFonts w:eastAsiaTheme="minorEastAsia"/>
        </w:rPr>
        <w:t>a</w:t>
      </w:r>
      <w:r w:rsidR="0066630F">
        <w:rPr>
          <w:rFonts w:eastAsiaTheme="minorEastAsia"/>
        </w:rPr>
        <w:t>s</w:t>
      </w:r>
      <w:r w:rsidR="00782DD4">
        <w:rPr>
          <w:rFonts w:eastAsiaTheme="minorEastAsia"/>
        </w:rPr>
        <w:t xml:space="preserve"> used data </w:t>
      </w:r>
      <w:r w:rsidR="0066630F">
        <w:rPr>
          <w:rFonts w:eastAsiaTheme="minorEastAsia"/>
        </w:rPr>
        <w:t xml:space="preserve">on occasions </w:t>
      </w:r>
      <w:r w:rsidR="00782DD4">
        <w:rPr>
          <w:rFonts w:eastAsiaTheme="minorEastAsia"/>
        </w:rPr>
        <w:t>to inform decision making based on community need</w:t>
      </w:r>
      <w:r w:rsidR="00C0046D">
        <w:rPr>
          <w:rFonts w:eastAsiaTheme="minorEastAsia"/>
        </w:rPr>
        <w:t xml:space="preserve"> </w:t>
      </w:r>
      <w:r w:rsidR="00BF2900">
        <w:rPr>
          <w:rFonts w:eastAsiaTheme="minorEastAsia"/>
        </w:rPr>
        <w:t xml:space="preserve">and hard to reach groups with ‘hyper local work’ based on the micro analysis of services to specific communities. </w:t>
      </w:r>
    </w:p>
    <w:p w14:paraId="7BEC90B1" w14:textId="3492DD28" w:rsidR="004F72BD" w:rsidRPr="00C0046D" w:rsidRDefault="004F72BD" w:rsidP="702E65F3">
      <w:pPr>
        <w:pStyle w:val="LGAbodycopy"/>
        <w:rPr>
          <w:rFonts w:eastAsiaTheme="minorEastAsia" w:cstheme="minorBidi"/>
        </w:rPr>
      </w:pPr>
      <w:r w:rsidRPr="702E65F3">
        <w:rPr>
          <w:rFonts w:eastAsiaTheme="minorEastAsia" w:cstheme="minorBidi"/>
        </w:rPr>
        <w:t>The Corporate Plan in place for 2021- 2024</w:t>
      </w:r>
      <w:r w:rsidR="00BF2900" w:rsidRPr="702E65F3">
        <w:rPr>
          <w:rFonts w:eastAsiaTheme="minorEastAsia" w:cstheme="minorBidi"/>
        </w:rPr>
        <w:t xml:space="preserve">  has been underpinned by intelligence and data analysis</w:t>
      </w:r>
      <w:r w:rsidRPr="702E65F3">
        <w:rPr>
          <w:rFonts w:eastAsiaTheme="minorEastAsia" w:cstheme="minorBidi"/>
        </w:rPr>
        <w:t xml:space="preserve"> </w:t>
      </w:r>
      <w:r w:rsidR="0066630F" w:rsidRPr="702E65F3">
        <w:rPr>
          <w:rFonts w:eastAsiaTheme="minorEastAsia" w:cstheme="minorBidi"/>
        </w:rPr>
        <w:t xml:space="preserve">and in which the </w:t>
      </w:r>
      <w:r w:rsidR="00CF6D7A" w:rsidRPr="702E65F3">
        <w:rPr>
          <w:rFonts w:eastAsiaTheme="minorEastAsia" w:cstheme="minorBidi"/>
        </w:rPr>
        <w:t>c</w:t>
      </w:r>
      <w:r w:rsidR="0066630F" w:rsidRPr="702E65F3">
        <w:rPr>
          <w:rFonts w:eastAsiaTheme="minorEastAsia" w:cstheme="minorBidi"/>
        </w:rPr>
        <w:t>ouncil now needs to use its two years through Covid-19 and the extra data received as its core evidence. T</w:t>
      </w:r>
      <w:r w:rsidRPr="702E65F3">
        <w:rPr>
          <w:rFonts w:eastAsiaTheme="minorEastAsia" w:cstheme="minorBidi"/>
        </w:rPr>
        <w:t>he peer team found evidence that it was known and bought into by most senior and middle managers as well as members</w:t>
      </w:r>
      <w:r w:rsidR="0066630F" w:rsidRPr="702E65F3">
        <w:rPr>
          <w:rFonts w:eastAsiaTheme="minorEastAsia" w:cstheme="minorBidi"/>
        </w:rPr>
        <w:t>. However, consideration should be given about how Members can use data more efficiently</w:t>
      </w:r>
      <w:r w:rsidRPr="702E65F3">
        <w:rPr>
          <w:rFonts w:eastAsiaTheme="minorEastAsia" w:cstheme="minorBidi"/>
        </w:rPr>
        <w:t xml:space="preserve">. </w:t>
      </w:r>
      <w:r w:rsidR="00D121CC" w:rsidRPr="702E65F3">
        <w:rPr>
          <w:rFonts w:eastAsiaTheme="minorEastAsia" w:cstheme="minorBidi"/>
        </w:rPr>
        <w:t>F</w:t>
      </w:r>
      <w:r w:rsidRPr="702E65F3">
        <w:rPr>
          <w:rFonts w:eastAsiaTheme="minorEastAsia" w:cstheme="minorBidi"/>
        </w:rPr>
        <w:t>urther work</w:t>
      </w:r>
      <w:r w:rsidR="00D121CC" w:rsidRPr="702E65F3">
        <w:rPr>
          <w:rFonts w:eastAsiaTheme="minorEastAsia" w:cstheme="minorBidi"/>
        </w:rPr>
        <w:t xml:space="preserve"> was needed </w:t>
      </w:r>
      <w:r w:rsidRPr="702E65F3">
        <w:rPr>
          <w:rFonts w:eastAsiaTheme="minorEastAsia" w:cstheme="minorBidi"/>
        </w:rPr>
        <w:t>to</w:t>
      </w:r>
      <w:r w:rsidR="00D121CC" w:rsidRPr="702E65F3">
        <w:rPr>
          <w:rFonts w:eastAsiaTheme="minorEastAsia" w:cstheme="minorBidi"/>
        </w:rPr>
        <w:t xml:space="preserve"> fully</w:t>
      </w:r>
      <w:r w:rsidRPr="702E65F3">
        <w:rPr>
          <w:rFonts w:eastAsiaTheme="minorEastAsia" w:cstheme="minorBidi"/>
        </w:rPr>
        <w:t xml:space="preserve"> embed the plan within the organisation. With 49 deliverables there was some nervousness from staff on how they would be able to deliver all the plan’s objectives with limited resources and capacity as well as deliver business as usual work.  </w:t>
      </w:r>
    </w:p>
    <w:p w14:paraId="3D77E39E" w14:textId="013B208D" w:rsidR="004F72BD" w:rsidRDefault="00D72CA6" w:rsidP="004F72BD">
      <w:pPr>
        <w:pStyle w:val="LGAbodycopy"/>
        <w:rPr>
          <w:rFonts w:eastAsiaTheme="minorEastAsia" w:cstheme="minorBidi"/>
          <w:bCs/>
          <w:szCs w:val="24"/>
        </w:rPr>
      </w:pPr>
      <w:r>
        <w:rPr>
          <w:rFonts w:eastAsiaTheme="minorEastAsia" w:cstheme="minorBidi"/>
          <w:bCs/>
          <w:szCs w:val="24"/>
        </w:rPr>
        <w:t xml:space="preserve">An honest </w:t>
      </w:r>
      <w:r w:rsidR="0066630F">
        <w:rPr>
          <w:rFonts w:eastAsiaTheme="minorEastAsia" w:cstheme="minorBidi"/>
          <w:bCs/>
          <w:szCs w:val="24"/>
        </w:rPr>
        <w:t xml:space="preserve">and frank </w:t>
      </w:r>
      <w:r>
        <w:rPr>
          <w:rFonts w:eastAsiaTheme="minorEastAsia" w:cstheme="minorBidi"/>
          <w:bCs/>
          <w:szCs w:val="24"/>
        </w:rPr>
        <w:t>conversation is needed between SLT and senior members on what is achievable within the plan lifespan</w:t>
      </w:r>
      <w:r w:rsidR="0066630F">
        <w:rPr>
          <w:rFonts w:eastAsiaTheme="minorEastAsia" w:cstheme="minorBidi"/>
          <w:bCs/>
          <w:szCs w:val="24"/>
        </w:rPr>
        <w:t>, existing resources</w:t>
      </w:r>
      <w:r>
        <w:rPr>
          <w:rFonts w:eastAsiaTheme="minorEastAsia" w:cstheme="minorBidi"/>
          <w:bCs/>
          <w:szCs w:val="24"/>
        </w:rPr>
        <w:t xml:space="preserve"> and then over what further timeframes</w:t>
      </w:r>
      <w:r w:rsidR="00B74F7B">
        <w:rPr>
          <w:rFonts w:eastAsiaTheme="minorEastAsia" w:cstheme="minorBidi"/>
          <w:bCs/>
          <w:szCs w:val="24"/>
        </w:rPr>
        <w:t>. If this is not articulated clearly there is a risk to the council’s reputation</w:t>
      </w:r>
      <w:r w:rsidR="00911115">
        <w:rPr>
          <w:rFonts w:eastAsiaTheme="minorEastAsia" w:cstheme="minorBidi"/>
          <w:bCs/>
          <w:szCs w:val="24"/>
        </w:rPr>
        <w:t xml:space="preserve"> and a perception that the council have been unable to deliver.  C</w:t>
      </w:r>
      <w:r>
        <w:rPr>
          <w:rFonts w:eastAsiaTheme="minorEastAsia" w:cstheme="minorBidi"/>
          <w:bCs/>
          <w:szCs w:val="24"/>
        </w:rPr>
        <w:t>om</w:t>
      </w:r>
      <w:r w:rsidRPr="00C0046D">
        <w:rPr>
          <w:rFonts w:eastAsiaTheme="minorEastAsia" w:cstheme="minorBidi"/>
          <w:bCs/>
          <w:szCs w:val="24"/>
        </w:rPr>
        <w:t>munication</w:t>
      </w:r>
      <w:r w:rsidR="004F72BD" w:rsidRPr="00C0046D">
        <w:rPr>
          <w:rFonts w:eastAsiaTheme="minorEastAsia" w:cstheme="minorBidi"/>
          <w:bCs/>
          <w:szCs w:val="24"/>
        </w:rPr>
        <w:t xml:space="preserve"> </w:t>
      </w:r>
      <w:r>
        <w:rPr>
          <w:rFonts w:eastAsiaTheme="minorEastAsia" w:cstheme="minorBidi"/>
          <w:bCs/>
          <w:szCs w:val="24"/>
        </w:rPr>
        <w:t xml:space="preserve">on this should be cascaded to all staff so that they fully understand their </w:t>
      </w:r>
      <w:r w:rsidR="004F72BD" w:rsidRPr="00C0046D">
        <w:rPr>
          <w:rFonts w:eastAsiaTheme="minorEastAsia" w:cstheme="minorBidi"/>
          <w:bCs/>
          <w:szCs w:val="24"/>
        </w:rPr>
        <w:t>contribution</w:t>
      </w:r>
      <w:r w:rsidR="00D121CC">
        <w:rPr>
          <w:rFonts w:eastAsiaTheme="minorEastAsia" w:cstheme="minorBidi"/>
          <w:bCs/>
          <w:szCs w:val="24"/>
        </w:rPr>
        <w:t xml:space="preserve">, </w:t>
      </w:r>
      <w:r>
        <w:rPr>
          <w:rFonts w:eastAsiaTheme="minorEastAsia" w:cstheme="minorBidi"/>
          <w:bCs/>
          <w:szCs w:val="24"/>
        </w:rPr>
        <w:t>the</w:t>
      </w:r>
      <w:r w:rsidR="00D121CC">
        <w:rPr>
          <w:rFonts w:eastAsiaTheme="minorEastAsia" w:cstheme="minorBidi"/>
          <w:bCs/>
          <w:szCs w:val="24"/>
        </w:rPr>
        <w:t xml:space="preserve"> clear</w:t>
      </w:r>
      <w:r w:rsidR="004F72BD" w:rsidRPr="00C0046D">
        <w:rPr>
          <w:rFonts w:eastAsiaTheme="minorEastAsia" w:cstheme="minorBidi"/>
          <w:bCs/>
          <w:szCs w:val="24"/>
        </w:rPr>
        <w:t xml:space="preserve"> prioritisation</w:t>
      </w:r>
      <w:r>
        <w:rPr>
          <w:rFonts w:eastAsiaTheme="minorEastAsia" w:cstheme="minorBidi"/>
          <w:bCs/>
          <w:szCs w:val="24"/>
        </w:rPr>
        <w:t xml:space="preserve"> and</w:t>
      </w:r>
      <w:r w:rsidR="004F72BD" w:rsidRPr="00C0046D">
        <w:rPr>
          <w:rFonts w:eastAsiaTheme="minorEastAsia" w:cstheme="minorBidi"/>
          <w:bCs/>
          <w:szCs w:val="24"/>
        </w:rPr>
        <w:t xml:space="preserve"> timescales and indications of </w:t>
      </w:r>
      <w:r>
        <w:rPr>
          <w:rFonts w:eastAsiaTheme="minorEastAsia" w:cstheme="minorBidi"/>
          <w:bCs/>
          <w:szCs w:val="24"/>
        </w:rPr>
        <w:t>what within the plan is business</w:t>
      </w:r>
      <w:r w:rsidR="004F72BD" w:rsidRPr="00C0046D">
        <w:rPr>
          <w:rFonts w:eastAsiaTheme="minorEastAsia" w:cstheme="minorBidi"/>
          <w:bCs/>
          <w:szCs w:val="24"/>
        </w:rPr>
        <w:t xml:space="preserve"> as usual</w:t>
      </w:r>
      <w:r>
        <w:rPr>
          <w:rFonts w:eastAsiaTheme="minorEastAsia" w:cstheme="minorBidi"/>
          <w:bCs/>
          <w:szCs w:val="24"/>
        </w:rPr>
        <w:t xml:space="preserve">. </w:t>
      </w:r>
      <w:r w:rsidR="004F72BD" w:rsidRPr="00C0046D">
        <w:rPr>
          <w:rFonts w:eastAsiaTheme="minorEastAsia" w:cstheme="minorBidi"/>
          <w:bCs/>
          <w:szCs w:val="24"/>
        </w:rPr>
        <w:t xml:space="preserve">The peer team felt that this would </w:t>
      </w:r>
      <w:r w:rsidR="00D121CC">
        <w:rPr>
          <w:rFonts w:eastAsiaTheme="minorEastAsia" w:cstheme="minorBidi"/>
          <w:bCs/>
          <w:szCs w:val="24"/>
        </w:rPr>
        <w:t xml:space="preserve">provide reassurance on </w:t>
      </w:r>
      <w:r w:rsidR="00A31612">
        <w:rPr>
          <w:rFonts w:eastAsiaTheme="minorEastAsia" w:cstheme="minorBidi"/>
          <w:bCs/>
          <w:szCs w:val="24"/>
        </w:rPr>
        <w:t xml:space="preserve">the </w:t>
      </w:r>
      <w:r w:rsidR="00A31612" w:rsidRPr="00C0046D">
        <w:rPr>
          <w:rFonts w:eastAsiaTheme="minorEastAsia" w:cstheme="minorBidi"/>
          <w:bCs/>
          <w:szCs w:val="24"/>
        </w:rPr>
        <w:t>volume</w:t>
      </w:r>
      <w:r w:rsidR="004F72BD" w:rsidRPr="00C0046D">
        <w:rPr>
          <w:rFonts w:eastAsiaTheme="minorEastAsia" w:cstheme="minorBidi"/>
          <w:bCs/>
          <w:szCs w:val="24"/>
        </w:rPr>
        <w:t xml:space="preserve"> of</w:t>
      </w:r>
      <w:r w:rsidR="004F72BD">
        <w:rPr>
          <w:rFonts w:eastAsiaTheme="minorEastAsia" w:cstheme="minorBidi"/>
          <w:bCs/>
          <w:szCs w:val="24"/>
        </w:rPr>
        <w:t xml:space="preserve"> delivery and the immediate priorities vs the medium and longer term </w:t>
      </w:r>
      <w:r w:rsidR="00D121CC">
        <w:rPr>
          <w:rFonts w:eastAsiaTheme="minorEastAsia" w:cstheme="minorBidi"/>
          <w:bCs/>
          <w:szCs w:val="24"/>
        </w:rPr>
        <w:t>deliverables</w:t>
      </w:r>
      <w:r w:rsidR="004F72BD">
        <w:rPr>
          <w:rFonts w:eastAsiaTheme="minorEastAsia" w:cstheme="minorBidi"/>
          <w:bCs/>
          <w:szCs w:val="24"/>
        </w:rPr>
        <w:t xml:space="preserve">. </w:t>
      </w:r>
      <w:r w:rsidR="004E14BF">
        <w:rPr>
          <w:rFonts w:eastAsiaTheme="minorEastAsia" w:cstheme="minorBidi"/>
          <w:bCs/>
          <w:szCs w:val="24"/>
        </w:rPr>
        <w:t>If S</w:t>
      </w:r>
      <w:r w:rsidR="002753C4">
        <w:rPr>
          <w:rFonts w:eastAsiaTheme="minorEastAsia" w:cstheme="minorBidi"/>
          <w:bCs/>
          <w:szCs w:val="24"/>
        </w:rPr>
        <w:t>L</w:t>
      </w:r>
      <w:r w:rsidR="004E14BF">
        <w:rPr>
          <w:rFonts w:eastAsiaTheme="minorEastAsia" w:cstheme="minorBidi"/>
          <w:bCs/>
          <w:szCs w:val="24"/>
        </w:rPr>
        <w:t xml:space="preserve">T and Members can’t articulate the </w:t>
      </w:r>
      <w:r w:rsidR="00CF6D7A">
        <w:rPr>
          <w:rFonts w:eastAsiaTheme="minorEastAsia" w:cstheme="minorBidi"/>
          <w:bCs/>
          <w:szCs w:val="24"/>
        </w:rPr>
        <w:t>c</w:t>
      </w:r>
      <w:r w:rsidR="004E14BF">
        <w:rPr>
          <w:rFonts w:eastAsiaTheme="minorEastAsia" w:cstheme="minorBidi"/>
          <w:bCs/>
          <w:szCs w:val="24"/>
        </w:rPr>
        <w:t>ouncil</w:t>
      </w:r>
      <w:r w:rsidR="00CF6D7A">
        <w:rPr>
          <w:rFonts w:eastAsiaTheme="minorEastAsia" w:cstheme="minorBidi"/>
          <w:bCs/>
          <w:szCs w:val="24"/>
        </w:rPr>
        <w:t>’</w:t>
      </w:r>
      <w:r w:rsidR="004E14BF">
        <w:rPr>
          <w:rFonts w:eastAsiaTheme="minorEastAsia" w:cstheme="minorBidi"/>
          <w:bCs/>
          <w:szCs w:val="24"/>
        </w:rPr>
        <w:t xml:space="preserve">s priorities, then the community </w:t>
      </w:r>
      <w:r w:rsidR="00230C91">
        <w:rPr>
          <w:rFonts w:eastAsiaTheme="minorEastAsia" w:cstheme="minorBidi"/>
          <w:bCs/>
          <w:szCs w:val="24"/>
        </w:rPr>
        <w:t>won’t</w:t>
      </w:r>
      <w:r w:rsidR="004E14BF">
        <w:rPr>
          <w:rFonts w:eastAsiaTheme="minorEastAsia" w:cstheme="minorBidi"/>
          <w:bCs/>
          <w:szCs w:val="24"/>
        </w:rPr>
        <w:t xml:space="preserve"> be able to either.</w:t>
      </w:r>
    </w:p>
    <w:p w14:paraId="3B63EE0E" w14:textId="02B4A08E" w:rsidR="004F72BD" w:rsidRDefault="004F72BD" w:rsidP="004F72BD">
      <w:pPr>
        <w:pStyle w:val="LGAbodycopy"/>
        <w:rPr>
          <w:rFonts w:eastAsiaTheme="minorEastAsia" w:cstheme="minorBidi"/>
          <w:bCs/>
          <w:szCs w:val="24"/>
        </w:rPr>
      </w:pPr>
      <w:r>
        <w:rPr>
          <w:rFonts w:eastAsiaTheme="minorEastAsia" w:cstheme="minorBidi"/>
          <w:bCs/>
          <w:szCs w:val="24"/>
        </w:rPr>
        <w:t xml:space="preserve">The new corporate plan has been received positively by the County council. The synergies between the borough </w:t>
      </w:r>
      <w:r w:rsidR="00D121CC">
        <w:rPr>
          <w:rFonts w:eastAsiaTheme="minorEastAsia" w:cstheme="minorBidi"/>
          <w:bCs/>
          <w:szCs w:val="24"/>
        </w:rPr>
        <w:t xml:space="preserve">and the county plans </w:t>
      </w:r>
      <w:r>
        <w:rPr>
          <w:rFonts w:eastAsiaTheme="minorEastAsia" w:cstheme="minorBidi"/>
          <w:bCs/>
          <w:szCs w:val="24"/>
        </w:rPr>
        <w:t xml:space="preserve">were acknowledged and </w:t>
      </w:r>
      <w:r w:rsidR="00BF2900">
        <w:rPr>
          <w:rFonts w:eastAsiaTheme="minorEastAsia" w:cstheme="minorBidi"/>
          <w:bCs/>
          <w:szCs w:val="24"/>
        </w:rPr>
        <w:t>seen</w:t>
      </w:r>
      <w:r>
        <w:rPr>
          <w:rFonts w:eastAsiaTheme="minorEastAsia" w:cstheme="minorBidi"/>
          <w:bCs/>
          <w:szCs w:val="24"/>
        </w:rPr>
        <w:t xml:space="preserve"> </w:t>
      </w:r>
      <w:r w:rsidR="00BF2900">
        <w:rPr>
          <w:rFonts w:eastAsiaTheme="minorEastAsia" w:cstheme="minorBidi"/>
          <w:bCs/>
          <w:szCs w:val="24"/>
        </w:rPr>
        <w:t>as a</w:t>
      </w:r>
      <w:r w:rsidR="00D121CC">
        <w:rPr>
          <w:rFonts w:eastAsiaTheme="minorEastAsia" w:cstheme="minorBidi"/>
          <w:bCs/>
          <w:szCs w:val="24"/>
        </w:rPr>
        <w:t xml:space="preserve"> positive step for </w:t>
      </w:r>
      <w:r>
        <w:rPr>
          <w:rFonts w:eastAsiaTheme="minorEastAsia" w:cstheme="minorBidi"/>
          <w:bCs/>
          <w:szCs w:val="24"/>
        </w:rPr>
        <w:t xml:space="preserve">system wide delivery for Basildon and </w:t>
      </w:r>
      <w:r w:rsidR="00D121CC">
        <w:rPr>
          <w:rFonts w:eastAsiaTheme="minorEastAsia" w:cstheme="minorBidi"/>
          <w:bCs/>
          <w:szCs w:val="24"/>
        </w:rPr>
        <w:t>an example of</w:t>
      </w:r>
      <w:r>
        <w:rPr>
          <w:rFonts w:eastAsiaTheme="minorEastAsia" w:cstheme="minorBidi"/>
          <w:bCs/>
          <w:szCs w:val="24"/>
        </w:rPr>
        <w:t xml:space="preserve"> place leadership.</w:t>
      </w:r>
      <w:r w:rsidR="0066630F">
        <w:rPr>
          <w:rFonts w:eastAsiaTheme="minorEastAsia" w:cstheme="minorBidi"/>
          <w:bCs/>
          <w:szCs w:val="24"/>
        </w:rPr>
        <w:t xml:space="preserve"> The foundations have been laid on for this relationship and a continued investment in time from both sides is needed.</w:t>
      </w:r>
      <w:r>
        <w:rPr>
          <w:rFonts w:eastAsiaTheme="minorEastAsia" w:cstheme="minorBidi"/>
          <w:bCs/>
          <w:szCs w:val="24"/>
        </w:rPr>
        <w:t xml:space="preserve"> To supplement this further the chief executive organised and hosted a strategic leadership day for the two senior management teams to share challenges and opportunities for the borough. </w:t>
      </w:r>
    </w:p>
    <w:p w14:paraId="0881AB59" w14:textId="5F6CB3B0" w:rsidR="00782DD4" w:rsidRDefault="00C0046D" w:rsidP="004F72BD">
      <w:pPr>
        <w:pStyle w:val="LGAbodycopy"/>
        <w:rPr>
          <w:rFonts w:eastAsiaTheme="minorEastAsia"/>
        </w:rPr>
      </w:pPr>
      <w:r>
        <w:rPr>
          <w:rFonts w:eastAsiaTheme="minorEastAsia"/>
        </w:rPr>
        <w:t>Irrespective of the changes back and forth in political leadership</w:t>
      </w:r>
      <w:r w:rsidR="00911115">
        <w:rPr>
          <w:rFonts w:eastAsiaTheme="minorEastAsia"/>
        </w:rPr>
        <w:t>,</w:t>
      </w:r>
      <w:r>
        <w:rPr>
          <w:rFonts w:eastAsiaTheme="minorEastAsia"/>
        </w:rPr>
        <w:t xml:space="preserve"> the members of the council </w:t>
      </w:r>
      <w:r w:rsidR="00024E15">
        <w:rPr>
          <w:rFonts w:eastAsiaTheme="minorEastAsia"/>
        </w:rPr>
        <w:t xml:space="preserve">recognise the </w:t>
      </w:r>
      <w:r>
        <w:rPr>
          <w:rFonts w:eastAsiaTheme="minorEastAsia"/>
        </w:rPr>
        <w:t xml:space="preserve">need to have a longer term plan to deliver for Basildon. </w:t>
      </w:r>
      <w:r w:rsidR="00D121CC">
        <w:rPr>
          <w:rFonts w:eastAsiaTheme="minorEastAsia"/>
        </w:rPr>
        <w:t xml:space="preserve">As mentioned above </w:t>
      </w:r>
      <w:r>
        <w:rPr>
          <w:rFonts w:eastAsiaTheme="minorEastAsia"/>
        </w:rPr>
        <w:t xml:space="preserve">realistic timescales </w:t>
      </w:r>
      <w:r w:rsidR="00D121CC">
        <w:rPr>
          <w:rFonts w:eastAsiaTheme="minorEastAsia"/>
        </w:rPr>
        <w:t>and prioritisation would help</w:t>
      </w:r>
      <w:r>
        <w:rPr>
          <w:rFonts w:eastAsiaTheme="minorEastAsia"/>
        </w:rPr>
        <w:t xml:space="preserve"> manage expectations of residents</w:t>
      </w:r>
      <w:r w:rsidR="0066630F">
        <w:rPr>
          <w:rFonts w:eastAsiaTheme="minorEastAsia"/>
        </w:rPr>
        <w:t>, businesses</w:t>
      </w:r>
      <w:r>
        <w:rPr>
          <w:rFonts w:eastAsiaTheme="minorEastAsia"/>
        </w:rPr>
        <w:t xml:space="preserve"> </w:t>
      </w:r>
      <w:r w:rsidR="00A31612">
        <w:rPr>
          <w:rFonts w:eastAsiaTheme="minorEastAsia"/>
        </w:rPr>
        <w:t>and stakeholders</w:t>
      </w:r>
      <w:r w:rsidR="000C188E">
        <w:rPr>
          <w:rFonts w:eastAsiaTheme="minorEastAsia"/>
        </w:rPr>
        <w:t xml:space="preserve"> and the council shouldn’t be afraid of saying no or not now to things</w:t>
      </w:r>
      <w:r w:rsidR="00A31612">
        <w:rPr>
          <w:rFonts w:eastAsiaTheme="minorEastAsia"/>
        </w:rPr>
        <w:t>.</w:t>
      </w:r>
      <w:r>
        <w:rPr>
          <w:rFonts w:eastAsiaTheme="minorEastAsia"/>
        </w:rPr>
        <w:t xml:space="preserve">  </w:t>
      </w:r>
      <w:r w:rsidR="00911115">
        <w:rPr>
          <w:rFonts w:eastAsiaTheme="minorEastAsia"/>
        </w:rPr>
        <w:t xml:space="preserve">The council is not able to deliver all projects for all wards of the council at the same time. Clear articulation of plans supported </w:t>
      </w:r>
      <w:r>
        <w:rPr>
          <w:rFonts w:eastAsiaTheme="minorEastAsia"/>
        </w:rPr>
        <w:t xml:space="preserve">by a </w:t>
      </w:r>
      <w:r w:rsidR="004F72BD">
        <w:rPr>
          <w:rFonts w:eastAsiaTheme="minorEastAsia"/>
        </w:rPr>
        <w:t>simple</w:t>
      </w:r>
      <w:r>
        <w:rPr>
          <w:rFonts w:eastAsiaTheme="minorEastAsia"/>
        </w:rPr>
        <w:t xml:space="preserve"> narrative of the vis</w:t>
      </w:r>
      <w:r w:rsidR="00196342">
        <w:rPr>
          <w:rFonts w:eastAsiaTheme="minorEastAsia"/>
        </w:rPr>
        <w:t>i</w:t>
      </w:r>
      <w:r>
        <w:rPr>
          <w:rFonts w:eastAsiaTheme="minorEastAsia"/>
        </w:rPr>
        <w:t xml:space="preserve">on for Basildon </w:t>
      </w:r>
      <w:r w:rsidR="000C188E">
        <w:rPr>
          <w:rFonts w:eastAsiaTheme="minorEastAsia"/>
        </w:rPr>
        <w:t>would</w:t>
      </w:r>
      <w:r w:rsidR="00A31612">
        <w:rPr>
          <w:rFonts w:eastAsiaTheme="minorEastAsia"/>
        </w:rPr>
        <w:t xml:space="preserve"> help the </w:t>
      </w:r>
      <w:r w:rsidR="00911115">
        <w:rPr>
          <w:rFonts w:eastAsiaTheme="minorEastAsia"/>
        </w:rPr>
        <w:t xml:space="preserve">administration to explain and </w:t>
      </w:r>
      <w:r w:rsidR="000C188E">
        <w:rPr>
          <w:rFonts w:eastAsiaTheme="minorEastAsia"/>
        </w:rPr>
        <w:t>manage expectations around delivery</w:t>
      </w:r>
      <w:r w:rsidR="00911115">
        <w:rPr>
          <w:rFonts w:eastAsiaTheme="minorEastAsia"/>
        </w:rPr>
        <w:t xml:space="preserve"> to residents.</w:t>
      </w:r>
      <w:r w:rsidR="004E14BF">
        <w:rPr>
          <w:rFonts w:eastAsiaTheme="minorEastAsia"/>
        </w:rPr>
        <w:t xml:space="preserve"> This type of work shouldn’t be a surprise as it should be cross referenced to the ruling groups manifesto pledges.</w:t>
      </w:r>
    </w:p>
    <w:p w14:paraId="7FD147E0" w14:textId="1ABF55E9" w:rsidR="00911115" w:rsidRPr="00D62DA2" w:rsidRDefault="00E14E89" w:rsidP="00E14E89">
      <w:pPr>
        <w:pStyle w:val="LGAbodycopy"/>
      </w:pPr>
      <w:r>
        <w:t xml:space="preserve">Use of social and alternative media had been used to engage residents on regeneration and priorities. This is still in its infancy but has foundations to build on and could fit within an overarching communications strategy that will help to deliver the council’s narrative. </w:t>
      </w:r>
    </w:p>
    <w:p w14:paraId="763A581B" w14:textId="43CA721A" w:rsidR="000C188E" w:rsidRDefault="00772920" w:rsidP="004F72BD">
      <w:pPr>
        <w:pStyle w:val="LGAbodycopy"/>
        <w:rPr>
          <w:rFonts w:eastAsiaTheme="minorEastAsia"/>
        </w:rPr>
      </w:pPr>
      <w:r>
        <w:rPr>
          <w:rFonts w:eastAsiaTheme="minorEastAsia"/>
        </w:rPr>
        <w:t>BBC managed an effective and efficient response to COVID whilst maintaining delivery of services across the borough</w:t>
      </w:r>
      <w:r w:rsidR="004E14BF">
        <w:rPr>
          <w:rFonts w:eastAsiaTheme="minorEastAsia"/>
        </w:rPr>
        <w:t xml:space="preserve"> and learnt </w:t>
      </w:r>
      <w:r w:rsidR="00230C91">
        <w:rPr>
          <w:rFonts w:eastAsiaTheme="minorEastAsia"/>
        </w:rPr>
        <w:t>a lot</w:t>
      </w:r>
      <w:r w:rsidR="004E14BF">
        <w:rPr>
          <w:rFonts w:eastAsiaTheme="minorEastAsia"/>
        </w:rPr>
        <w:t xml:space="preserve"> about themselves in doing so</w:t>
      </w:r>
      <w:r>
        <w:rPr>
          <w:rFonts w:eastAsiaTheme="minorEastAsia"/>
        </w:rPr>
        <w:t xml:space="preserve">. </w:t>
      </w:r>
      <w:r w:rsidR="00E14E89">
        <w:rPr>
          <w:rFonts w:eastAsiaTheme="minorEastAsia"/>
        </w:rPr>
        <w:t>S</w:t>
      </w:r>
      <w:r>
        <w:rPr>
          <w:rFonts w:eastAsiaTheme="minorEastAsia"/>
        </w:rPr>
        <w:t xml:space="preserve">taff </w:t>
      </w:r>
      <w:r w:rsidR="00E14E89">
        <w:rPr>
          <w:rFonts w:eastAsiaTheme="minorEastAsia"/>
        </w:rPr>
        <w:t>commitment</w:t>
      </w:r>
      <w:r>
        <w:rPr>
          <w:rFonts w:eastAsiaTheme="minorEastAsia"/>
        </w:rPr>
        <w:t xml:space="preserve"> and collaborative working </w:t>
      </w:r>
      <w:r w:rsidR="00E14E89">
        <w:rPr>
          <w:rFonts w:eastAsiaTheme="minorEastAsia"/>
        </w:rPr>
        <w:t>helped this to happen. As well as delivering vital services to residents</w:t>
      </w:r>
      <w:r w:rsidR="004E14BF">
        <w:rPr>
          <w:rFonts w:eastAsiaTheme="minorEastAsia"/>
        </w:rPr>
        <w:t>, businesses</w:t>
      </w:r>
      <w:r w:rsidR="00E14E89">
        <w:rPr>
          <w:rFonts w:eastAsiaTheme="minorEastAsia"/>
        </w:rPr>
        <w:t xml:space="preserve"> </w:t>
      </w:r>
      <w:r w:rsidR="00BF2900">
        <w:rPr>
          <w:rFonts w:eastAsiaTheme="minorEastAsia"/>
        </w:rPr>
        <w:t>and ensuring the most vulnerable were protected and safe</w:t>
      </w:r>
      <w:r w:rsidR="00CE1F2D">
        <w:rPr>
          <w:rFonts w:eastAsiaTheme="minorEastAsia"/>
        </w:rPr>
        <w:t>,</w:t>
      </w:r>
      <w:r w:rsidR="00BF2900">
        <w:rPr>
          <w:rFonts w:eastAsiaTheme="minorEastAsia"/>
        </w:rPr>
        <w:t xml:space="preserve"> the council also redesigned its customer service and reception area </w:t>
      </w:r>
      <w:r w:rsidR="004E14BF">
        <w:rPr>
          <w:rFonts w:eastAsiaTheme="minorEastAsia"/>
        </w:rPr>
        <w:t xml:space="preserve">for a post covid front face for the council </w:t>
      </w:r>
      <w:r w:rsidR="00BF2900">
        <w:rPr>
          <w:rFonts w:eastAsiaTheme="minorEastAsia"/>
        </w:rPr>
        <w:t xml:space="preserve">and digitalised its files. The council </w:t>
      </w:r>
      <w:r w:rsidR="00911115">
        <w:rPr>
          <w:rFonts w:eastAsiaTheme="minorEastAsia"/>
        </w:rPr>
        <w:t xml:space="preserve">is </w:t>
      </w:r>
      <w:r w:rsidR="00BF2900">
        <w:rPr>
          <w:rFonts w:eastAsiaTheme="minorEastAsia"/>
        </w:rPr>
        <w:t xml:space="preserve">asked to consider </w:t>
      </w:r>
      <w:r w:rsidR="00911115">
        <w:rPr>
          <w:rFonts w:eastAsiaTheme="minorEastAsia"/>
        </w:rPr>
        <w:t>revisiting</w:t>
      </w:r>
      <w:r w:rsidR="00BF2900">
        <w:rPr>
          <w:rFonts w:eastAsiaTheme="minorEastAsia"/>
        </w:rPr>
        <w:t xml:space="preserve"> its Customer Services Policy which is </w:t>
      </w:r>
      <w:r w:rsidR="00BF2900" w:rsidRPr="00D55CB2">
        <w:rPr>
          <w:rFonts w:eastAsiaTheme="minorEastAsia"/>
        </w:rPr>
        <w:t>not due to be revised until 2024</w:t>
      </w:r>
      <w:r w:rsidR="00BF2900">
        <w:rPr>
          <w:rFonts w:eastAsiaTheme="minorEastAsia"/>
        </w:rPr>
        <w:t xml:space="preserve"> in the light of recent development and changes in practice</w:t>
      </w:r>
      <w:r w:rsidR="00911115">
        <w:rPr>
          <w:rFonts w:eastAsiaTheme="minorEastAsia"/>
        </w:rPr>
        <w:t xml:space="preserve"> and customer expectations </w:t>
      </w:r>
      <w:r w:rsidR="00BF2900">
        <w:rPr>
          <w:rFonts w:eastAsiaTheme="minorEastAsia"/>
        </w:rPr>
        <w:t>due to the pandemic</w:t>
      </w:r>
      <w:r w:rsidR="00911115">
        <w:rPr>
          <w:rFonts w:eastAsiaTheme="minorEastAsia"/>
        </w:rPr>
        <w:t xml:space="preserve">. </w:t>
      </w:r>
    </w:p>
    <w:p w14:paraId="2C1F005F" w14:textId="30701167" w:rsidR="000151FC" w:rsidRDefault="000151FC" w:rsidP="000151FC">
      <w:pPr>
        <w:pStyle w:val="LGAbodycopy"/>
        <w:rPr>
          <w:rFonts w:cs="Arial"/>
          <w:szCs w:val="24"/>
        </w:rPr>
      </w:pPr>
      <w:r>
        <w:rPr>
          <w:rFonts w:eastAsiaTheme="minorEastAsia"/>
        </w:rPr>
        <w:t xml:space="preserve">The team spoke to representatives of tenants and leaseholders who raised some issues about their engagement with the council and at times a lack of response and communication </w:t>
      </w:r>
      <w:r w:rsidR="00911115">
        <w:rPr>
          <w:rFonts w:eastAsiaTheme="minorEastAsia"/>
        </w:rPr>
        <w:t>regarding</w:t>
      </w:r>
      <w:r>
        <w:rPr>
          <w:rFonts w:eastAsiaTheme="minorEastAsia"/>
        </w:rPr>
        <w:t xml:space="preserve"> some key issues. Acknowledging that the past 18 months would have had an impact the peer team felt that the council </w:t>
      </w:r>
      <w:r w:rsidR="004E14BF">
        <w:rPr>
          <w:rFonts w:eastAsiaTheme="minorEastAsia"/>
        </w:rPr>
        <w:t>should</w:t>
      </w:r>
      <w:r>
        <w:rPr>
          <w:rFonts w:eastAsiaTheme="minorEastAsia"/>
        </w:rPr>
        <w:t xml:space="preserve"> consider a</w:t>
      </w:r>
      <w:r>
        <w:rPr>
          <w:rFonts w:cs="Arial"/>
          <w:szCs w:val="24"/>
        </w:rPr>
        <w:t xml:space="preserve"> review of its tenant communication processes to ensure that all tenants, especially the “hard-to-reach” know about how things happening in their areas. In respect of planned/programmed development, location based communications are given to tenants to kept them informed of progress and that a repair tracking process is introduced for reactive repairs. </w:t>
      </w:r>
    </w:p>
    <w:p w14:paraId="18D939F7" w14:textId="51A5F0E5" w:rsidR="00A77B72" w:rsidRPr="00AA13E2" w:rsidRDefault="00A77B72" w:rsidP="00AA13E2">
      <w:pPr>
        <w:pStyle w:val="LGAbodycopy"/>
        <w:rPr>
          <w:rFonts w:eastAsiaTheme="minorEastAsia"/>
        </w:rPr>
      </w:pPr>
      <w:r w:rsidRPr="00AA13E2">
        <w:rPr>
          <w:rFonts w:eastAsiaTheme="minorEastAsia"/>
        </w:rPr>
        <w:t xml:space="preserve">The council has refreshed its inclusion and diversity policy and there was seen to be good engagement through the Basildon Community Diversity Council which acts as a community scrutiny panel for the council’s policies, practices and service provision. </w:t>
      </w:r>
    </w:p>
    <w:p w14:paraId="20E09C36" w14:textId="1BCC0CA2" w:rsidR="006B52B4" w:rsidRPr="00AA13E2" w:rsidRDefault="00A77B72" w:rsidP="00AA13E2">
      <w:pPr>
        <w:pStyle w:val="LGAbodycopy"/>
        <w:rPr>
          <w:rFonts w:eastAsiaTheme="minorEastAsia"/>
        </w:rPr>
      </w:pPr>
      <w:r w:rsidRPr="00AA13E2">
        <w:rPr>
          <w:rFonts w:eastAsiaTheme="minorEastAsia"/>
        </w:rPr>
        <w:t>There is a climate change policy in place for the council wh</w:t>
      </w:r>
      <w:r w:rsidR="00AA13E2" w:rsidRPr="00AA13E2">
        <w:rPr>
          <w:rFonts w:eastAsiaTheme="minorEastAsia"/>
        </w:rPr>
        <w:t>o are aiming to be Carbon neutral by 2030 as an organisation and contributing to the national policy of carbon neutral by 2050. This policy needs to be understood</w:t>
      </w:r>
      <w:r w:rsidR="00911115">
        <w:rPr>
          <w:rFonts w:eastAsiaTheme="minorEastAsia"/>
        </w:rPr>
        <w:t xml:space="preserve"> and owned</w:t>
      </w:r>
      <w:r w:rsidR="00AA13E2" w:rsidRPr="00AA13E2">
        <w:rPr>
          <w:rFonts w:eastAsiaTheme="minorEastAsia"/>
        </w:rPr>
        <w:t xml:space="preserve"> across the council and embedded into the culture and values. </w:t>
      </w:r>
    </w:p>
    <w:p w14:paraId="1068F855" w14:textId="260B8DAD" w:rsidR="006B52B4" w:rsidRDefault="006B52B4" w:rsidP="000B23EF">
      <w:pPr>
        <w:pStyle w:val="LGAHeader2"/>
        <w:numPr>
          <w:ilvl w:val="0"/>
          <w:numId w:val="0"/>
        </w:numPr>
        <w:spacing w:line="240" w:lineRule="auto"/>
        <w:rPr>
          <w:rFonts w:eastAsiaTheme="minorEastAsia" w:cstheme="minorBidi"/>
          <w:b w:val="0"/>
          <w:color w:val="auto"/>
          <w:sz w:val="24"/>
          <w:szCs w:val="24"/>
        </w:rPr>
      </w:pPr>
    </w:p>
    <w:p w14:paraId="7B161ABA" w14:textId="50E85F32" w:rsidR="00AC2B3C" w:rsidRDefault="00071E35" w:rsidP="007F44FD">
      <w:pPr>
        <w:pStyle w:val="LGAHeader3"/>
      </w:pPr>
      <w:r>
        <w:t xml:space="preserve">Organisational </w:t>
      </w:r>
      <w:r w:rsidR="00F959C2">
        <w:t>and place l</w:t>
      </w:r>
      <w:r>
        <w:t xml:space="preserve">eadership </w:t>
      </w:r>
    </w:p>
    <w:p w14:paraId="1D279C3A" w14:textId="13A119D7" w:rsidR="000F1AF1" w:rsidRDefault="000F1AF1" w:rsidP="007F44FD">
      <w:pPr>
        <w:pStyle w:val="LGAbodycopy"/>
        <w:rPr>
          <w:rFonts w:eastAsiaTheme="minorEastAsia" w:cstheme="minorBidi"/>
          <w:bCs/>
          <w:szCs w:val="24"/>
        </w:rPr>
      </w:pPr>
    </w:p>
    <w:p w14:paraId="2835D167" w14:textId="1A44D915" w:rsidR="00BA1353" w:rsidRDefault="00AB1FA7" w:rsidP="007F44FD">
      <w:pPr>
        <w:pStyle w:val="LGAbodycopy"/>
        <w:rPr>
          <w:rFonts w:eastAsiaTheme="minorEastAsia" w:cstheme="minorBidi"/>
          <w:bCs/>
          <w:szCs w:val="24"/>
        </w:rPr>
      </w:pPr>
      <w:r>
        <w:rPr>
          <w:rFonts w:eastAsiaTheme="minorEastAsia" w:cstheme="minorBidi"/>
          <w:bCs/>
          <w:szCs w:val="24"/>
        </w:rPr>
        <w:t>The leader and chief executive have a positive and respectful relationship which ha</w:t>
      </w:r>
      <w:r w:rsidR="00602E8B">
        <w:rPr>
          <w:rFonts w:eastAsiaTheme="minorEastAsia" w:cstheme="minorBidi"/>
          <w:bCs/>
          <w:szCs w:val="24"/>
        </w:rPr>
        <w:t xml:space="preserve">s </w:t>
      </w:r>
      <w:r>
        <w:rPr>
          <w:rFonts w:eastAsiaTheme="minorEastAsia" w:cstheme="minorBidi"/>
          <w:bCs/>
          <w:szCs w:val="24"/>
        </w:rPr>
        <w:t>ben</w:t>
      </w:r>
      <w:r w:rsidR="009015FC">
        <w:rPr>
          <w:rFonts w:eastAsiaTheme="minorEastAsia" w:cstheme="minorBidi"/>
          <w:bCs/>
          <w:szCs w:val="24"/>
        </w:rPr>
        <w:t xml:space="preserve">efitted the organisation and </w:t>
      </w:r>
      <w:r w:rsidR="000A267A">
        <w:rPr>
          <w:rFonts w:eastAsiaTheme="minorEastAsia" w:cstheme="minorBidi"/>
          <w:bCs/>
          <w:szCs w:val="24"/>
        </w:rPr>
        <w:t xml:space="preserve">has </w:t>
      </w:r>
      <w:r w:rsidR="00792043">
        <w:rPr>
          <w:rFonts w:eastAsiaTheme="minorEastAsia" w:cstheme="minorBidi"/>
          <w:bCs/>
          <w:szCs w:val="24"/>
        </w:rPr>
        <w:t xml:space="preserve">started to </w:t>
      </w:r>
      <w:r w:rsidR="009015FC">
        <w:rPr>
          <w:rFonts w:eastAsiaTheme="minorEastAsia" w:cstheme="minorBidi"/>
          <w:bCs/>
          <w:szCs w:val="24"/>
        </w:rPr>
        <w:t xml:space="preserve">encourage a </w:t>
      </w:r>
      <w:r w:rsidR="000A267A">
        <w:rPr>
          <w:rFonts w:eastAsiaTheme="minorEastAsia" w:cstheme="minorBidi"/>
          <w:bCs/>
          <w:szCs w:val="24"/>
        </w:rPr>
        <w:t>more open</w:t>
      </w:r>
      <w:r w:rsidR="00D527D4">
        <w:rPr>
          <w:rFonts w:eastAsiaTheme="minorEastAsia" w:cstheme="minorBidi"/>
          <w:bCs/>
          <w:szCs w:val="24"/>
        </w:rPr>
        <w:t xml:space="preserve">, </w:t>
      </w:r>
      <w:r w:rsidR="000A267A">
        <w:rPr>
          <w:rFonts w:eastAsiaTheme="minorEastAsia" w:cstheme="minorBidi"/>
          <w:bCs/>
          <w:szCs w:val="24"/>
        </w:rPr>
        <w:t xml:space="preserve">respectful </w:t>
      </w:r>
      <w:r w:rsidR="00D527D4">
        <w:rPr>
          <w:rFonts w:eastAsiaTheme="minorEastAsia" w:cstheme="minorBidi"/>
          <w:bCs/>
          <w:szCs w:val="24"/>
        </w:rPr>
        <w:t xml:space="preserve">and positive </w:t>
      </w:r>
      <w:r w:rsidR="000A267A">
        <w:rPr>
          <w:rFonts w:eastAsiaTheme="minorEastAsia" w:cstheme="minorBidi"/>
          <w:bCs/>
          <w:szCs w:val="24"/>
        </w:rPr>
        <w:t>culture</w:t>
      </w:r>
      <w:r w:rsidR="00792043">
        <w:rPr>
          <w:rFonts w:eastAsiaTheme="minorEastAsia" w:cstheme="minorBidi"/>
          <w:bCs/>
          <w:szCs w:val="24"/>
        </w:rPr>
        <w:t xml:space="preserve"> for staff and members</w:t>
      </w:r>
      <w:r w:rsidR="00B90E1C">
        <w:rPr>
          <w:rFonts w:eastAsiaTheme="minorEastAsia" w:cstheme="minorBidi"/>
          <w:bCs/>
          <w:szCs w:val="24"/>
        </w:rPr>
        <w:t xml:space="preserve"> as well as shared </w:t>
      </w:r>
      <w:r w:rsidR="00CA676B">
        <w:rPr>
          <w:rFonts w:eastAsiaTheme="minorEastAsia" w:cstheme="minorBidi"/>
          <w:bCs/>
          <w:szCs w:val="24"/>
        </w:rPr>
        <w:t>understanding.</w:t>
      </w:r>
      <w:r w:rsidR="00B90E1C">
        <w:rPr>
          <w:rFonts w:eastAsiaTheme="minorEastAsia" w:cstheme="minorBidi"/>
          <w:bCs/>
          <w:szCs w:val="24"/>
        </w:rPr>
        <w:t xml:space="preserve"> </w:t>
      </w:r>
      <w:r w:rsidR="00C64E6E">
        <w:rPr>
          <w:rFonts w:eastAsiaTheme="minorEastAsia" w:cstheme="minorBidi"/>
          <w:bCs/>
          <w:szCs w:val="24"/>
        </w:rPr>
        <w:t xml:space="preserve">The leader was </w:t>
      </w:r>
      <w:r w:rsidR="00467C4D">
        <w:rPr>
          <w:rFonts w:eastAsiaTheme="minorEastAsia" w:cstheme="minorBidi"/>
          <w:bCs/>
          <w:szCs w:val="24"/>
        </w:rPr>
        <w:t>willing to ask for support from the chief executive</w:t>
      </w:r>
      <w:r w:rsidR="002A37EA">
        <w:rPr>
          <w:rFonts w:eastAsiaTheme="minorEastAsia" w:cstheme="minorBidi"/>
          <w:bCs/>
          <w:szCs w:val="24"/>
        </w:rPr>
        <w:t xml:space="preserve"> if needed</w:t>
      </w:r>
      <w:r w:rsidR="00146C3E">
        <w:rPr>
          <w:rFonts w:eastAsiaTheme="minorEastAsia" w:cstheme="minorBidi"/>
          <w:bCs/>
          <w:szCs w:val="24"/>
        </w:rPr>
        <w:t>. The</w:t>
      </w:r>
      <w:r w:rsidR="000F1AF1">
        <w:rPr>
          <w:rFonts w:eastAsiaTheme="minorEastAsia" w:cstheme="minorBidi"/>
          <w:bCs/>
          <w:szCs w:val="24"/>
        </w:rPr>
        <w:t xml:space="preserve"> peer team</w:t>
      </w:r>
      <w:r w:rsidR="00146C3E">
        <w:rPr>
          <w:rFonts w:eastAsiaTheme="minorEastAsia" w:cstheme="minorBidi"/>
          <w:bCs/>
          <w:szCs w:val="24"/>
        </w:rPr>
        <w:t xml:space="preserve"> found</w:t>
      </w:r>
      <w:r w:rsidR="000F1AF1">
        <w:rPr>
          <w:rFonts w:eastAsiaTheme="minorEastAsia" w:cstheme="minorBidi"/>
          <w:bCs/>
          <w:szCs w:val="24"/>
        </w:rPr>
        <w:t xml:space="preserve"> that the leader had</w:t>
      </w:r>
      <w:r w:rsidR="00146C3E">
        <w:rPr>
          <w:rFonts w:eastAsiaTheme="minorEastAsia" w:cstheme="minorBidi"/>
          <w:bCs/>
          <w:szCs w:val="24"/>
        </w:rPr>
        <w:t xml:space="preserve"> managed to</w:t>
      </w:r>
      <w:r w:rsidR="000F1AF1">
        <w:rPr>
          <w:rFonts w:eastAsiaTheme="minorEastAsia" w:cstheme="minorBidi"/>
          <w:bCs/>
          <w:szCs w:val="24"/>
        </w:rPr>
        <w:t xml:space="preserve"> </w:t>
      </w:r>
      <w:r w:rsidR="00C11588">
        <w:rPr>
          <w:rFonts w:eastAsiaTheme="minorEastAsia" w:cstheme="minorBidi"/>
          <w:bCs/>
          <w:szCs w:val="24"/>
        </w:rPr>
        <w:t>reset relationships with the County Council</w:t>
      </w:r>
      <w:r w:rsidR="00146C3E">
        <w:rPr>
          <w:rFonts w:eastAsiaTheme="minorEastAsia" w:cstheme="minorBidi"/>
          <w:bCs/>
          <w:szCs w:val="24"/>
        </w:rPr>
        <w:t xml:space="preserve"> which had been well received and viewed as a positive step. This relationship and the parallel of</w:t>
      </w:r>
      <w:r w:rsidR="00364E86">
        <w:rPr>
          <w:rFonts w:eastAsiaTheme="minorEastAsia" w:cstheme="minorBidi"/>
          <w:bCs/>
          <w:szCs w:val="24"/>
        </w:rPr>
        <w:t xml:space="preserve"> the</w:t>
      </w:r>
      <w:r w:rsidR="00146C3E">
        <w:rPr>
          <w:rFonts w:eastAsiaTheme="minorEastAsia" w:cstheme="minorBidi"/>
          <w:bCs/>
          <w:szCs w:val="24"/>
        </w:rPr>
        <w:t xml:space="preserve"> ch</w:t>
      </w:r>
      <w:r w:rsidR="008C155F">
        <w:rPr>
          <w:rFonts w:eastAsiaTheme="minorEastAsia" w:cstheme="minorBidi"/>
          <w:bCs/>
          <w:szCs w:val="24"/>
        </w:rPr>
        <w:t xml:space="preserve">ief executive had led to synergies and joint working which </w:t>
      </w:r>
      <w:r w:rsidR="00364E86">
        <w:rPr>
          <w:rFonts w:eastAsiaTheme="minorEastAsia" w:cstheme="minorBidi"/>
          <w:bCs/>
          <w:szCs w:val="24"/>
        </w:rPr>
        <w:t xml:space="preserve">was positive in </w:t>
      </w:r>
      <w:r w:rsidR="00BA1353">
        <w:rPr>
          <w:rFonts w:eastAsiaTheme="minorEastAsia" w:cstheme="minorBidi"/>
          <w:bCs/>
          <w:szCs w:val="24"/>
        </w:rPr>
        <w:t>aiding delivery of</w:t>
      </w:r>
      <w:r w:rsidR="008C155F">
        <w:rPr>
          <w:rFonts w:eastAsiaTheme="minorEastAsia" w:cstheme="minorBidi"/>
          <w:bCs/>
          <w:szCs w:val="24"/>
        </w:rPr>
        <w:t xml:space="preserve"> Basildon</w:t>
      </w:r>
      <w:r w:rsidR="005665C7">
        <w:rPr>
          <w:rFonts w:eastAsiaTheme="minorEastAsia" w:cstheme="minorBidi"/>
          <w:bCs/>
          <w:szCs w:val="24"/>
        </w:rPr>
        <w:t>’</w:t>
      </w:r>
      <w:r w:rsidR="008C155F">
        <w:rPr>
          <w:rFonts w:eastAsiaTheme="minorEastAsia" w:cstheme="minorBidi"/>
          <w:bCs/>
          <w:szCs w:val="24"/>
        </w:rPr>
        <w:t xml:space="preserve">s </w:t>
      </w:r>
      <w:r w:rsidR="004E14BF">
        <w:rPr>
          <w:rFonts w:eastAsiaTheme="minorEastAsia" w:cstheme="minorBidi"/>
          <w:bCs/>
          <w:szCs w:val="24"/>
        </w:rPr>
        <w:t>priorities/agenda</w:t>
      </w:r>
      <w:r w:rsidR="008C155F">
        <w:rPr>
          <w:rFonts w:eastAsiaTheme="minorEastAsia" w:cstheme="minorBidi"/>
          <w:bCs/>
          <w:szCs w:val="24"/>
        </w:rPr>
        <w:t xml:space="preserve">. </w:t>
      </w:r>
      <w:r w:rsidR="005F208F">
        <w:rPr>
          <w:rFonts w:eastAsiaTheme="minorEastAsia" w:cstheme="minorBidi"/>
          <w:bCs/>
          <w:szCs w:val="24"/>
        </w:rPr>
        <w:t>It was ev</w:t>
      </w:r>
      <w:r w:rsidR="000C3639">
        <w:rPr>
          <w:rFonts w:eastAsiaTheme="minorEastAsia" w:cstheme="minorBidi"/>
          <w:bCs/>
          <w:szCs w:val="24"/>
        </w:rPr>
        <w:t>ident</w:t>
      </w:r>
      <w:r w:rsidR="005F208F">
        <w:rPr>
          <w:rFonts w:eastAsiaTheme="minorEastAsia" w:cstheme="minorBidi"/>
          <w:bCs/>
          <w:szCs w:val="24"/>
        </w:rPr>
        <w:t xml:space="preserve"> that the leader knew what good looked like to him and</w:t>
      </w:r>
      <w:r w:rsidR="000C3639">
        <w:rPr>
          <w:rFonts w:eastAsiaTheme="minorEastAsia" w:cstheme="minorBidi"/>
          <w:bCs/>
          <w:szCs w:val="24"/>
        </w:rPr>
        <w:t xml:space="preserve"> </w:t>
      </w:r>
      <w:r w:rsidR="005F208F">
        <w:rPr>
          <w:rFonts w:eastAsiaTheme="minorEastAsia" w:cstheme="minorBidi"/>
          <w:bCs/>
          <w:szCs w:val="24"/>
        </w:rPr>
        <w:t>what he wanted to see from the council’s delivery of the corporate plan</w:t>
      </w:r>
      <w:r w:rsidR="00BA1353">
        <w:rPr>
          <w:rFonts w:eastAsiaTheme="minorEastAsia" w:cstheme="minorBidi"/>
          <w:bCs/>
          <w:szCs w:val="24"/>
        </w:rPr>
        <w:t xml:space="preserve"> and he was articulating this to members and senior officers</w:t>
      </w:r>
      <w:r w:rsidR="005F208F">
        <w:rPr>
          <w:rFonts w:eastAsiaTheme="minorEastAsia" w:cstheme="minorBidi"/>
          <w:bCs/>
          <w:szCs w:val="24"/>
        </w:rPr>
        <w:t xml:space="preserve">.  </w:t>
      </w:r>
    </w:p>
    <w:p w14:paraId="13420FF1" w14:textId="57C91DB2" w:rsidR="00D527D4" w:rsidRDefault="000635AF" w:rsidP="007F44FD">
      <w:pPr>
        <w:pStyle w:val="LGAbodycopy"/>
        <w:rPr>
          <w:rFonts w:eastAsiaTheme="minorEastAsia" w:cstheme="minorBidi"/>
          <w:bCs/>
          <w:szCs w:val="24"/>
        </w:rPr>
      </w:pPr>
      <w:r>
        <w:rPr>
          <w:rFonts w:eastAsiaTheme="minorEastAsia" w:cstheme="minorBidi"/>
          <w:bCs/>
          <w:szCs w:val="24"/>
        </w:rPr>
        <w:t>T</w:t>
      </w:r>
      <w:r w:rsidR="00911362">
        <w:rPr>
          <w:rFonts w:eastAsiaTheme="minorEastAsia" w:cstheme="minorBidi"/>
          <w:bCs/>
          <w:szCs w:val="24"/>
        </w:rPr>
        <w:t>he leader ha</w:t>
      </w:r>
      <w:r>
        <w:rPr>
          <w:rFonts w:eastAsiaTheme="minorEastAsia" w:cstheme="minorBidi"/>
          <w:bCs/>
          <w:szCs w:val="24"/>
        </w:rPr>
        <w:t>s</w:t>
      </w:r>
      <w:r w:rsidR="00911362">
        <w:rPr>
          <w:rFonts w:eastAsiaTheme="minorEastAsia" w:cstheme="minorBidi"/>
          <w:bCs/>
          <w:szCs w:val="24"/>
        </w:rPr>
        <w:t xml:space="preserve"> a good understanding of place including the</w:t>
      </w:r>
      <w:r w:rsidR="00BA1353">
        <w:rPr>
          <w:rFonts w:eastAsiaTheme="minorEastAsia" w:cstheme="minorBidi"/>
          <w:bCs/>
          <w:szCs w:val="24"/>
        </w:rPr>
        <w:t xml:space="preserve"> different</w:t>
      </w:r>
      <w:r w:rsidR="00911362">
        <w:rPr>
          <w:rFonts w:eastAsiaTheme="minorEastAsia" w:cstheme="minorBidi"/>
          <w:bCs/>
          <w:szCs w:val="24"/>
        </w:rPr>
        <w:t xml:space="preserve"> challenges </w:t>
      </w:r>
      <w:r w:rsidR="00BA1353">
        <w:rPr>
          <w:rFonts w:eastAsiaTheme="minorEastAsia" w:cstheme="minorBidi"/>
          <w:bCs/>
          <w:szCs w:val="24"/>
        </w:rPr>
        <w:t>faced by</w:t>
      </w:r>
      <w:r w:rsidR="00911362">
        <w:rPr>
          <w:rFonts w:eastAsiaTheme="minorEastAsia" w:cstheme="minorBidi"/>
          <w:bCs/>
          <w:szCs w:val="24"/>
        </w:rPr>
        <w:t xml:space="preserve"> residents</w:t>
      </w:r>
      <w:r w:rsidR="004E14BF">
        <w:rPr>
          <w:rFonts w:eastAsiaTheme="minorEastAsia" w:cstheme="minorBidi"/>
          <w:bCs/>
          <w:szCs w:val="24"/>
        </w:rPr>
        <w:t xml:space="preserve"> and businesses</w:t>
      </w:r>
      <w:r w:rsidR="00D67D89">
        <w:rPr>
          <w:rFonts w:eastAsiaTheme="minorEastAsia" w:cstheme="minorBidi"/>
          <w:bCs/>
          <w:szCs w:val="24"/>
        </w:rPr>
        <w:t xml:space="preserve">. The work that he had led in the community with the </w:t>
      </w:r>
      <w:r w:rsidR="004E14BF">
        <w:rPr>
          <w:rFonts w:eastAsiaTheme="minorEastAsia" w:cstheme="minorBidi"/>
          <w:bCs/>
          <w:szCs w:val="24"/>
        </w:rPr>
        <w:t>‘</w:t>
      </w:r>
      <w:r w:rsidR="00D67D89" w:rsidRPr="00B3032A">
        <w:rPr>
          <w:rFonts w:eastAsiaTheme="minorEastAsia" w:cstheme="minorBidi"/>
          <w:bCs/>
          <w:i/>
          <w:iCs/>
          <w:szCs w:val="24"/>
        </w:rPr>
        <w:t>meet the leader</w:t>
      </w:r>
      <w:r w:rsidR="004E14BF" w:rsidRPr="00B3032A">
        <w:rPr>
          <w:rFonts w:eastAsiaTheme="minorEastAsia" w:cstheme="minorBidi"/>
          <w:bCs/>
          <w:i/>
          <w:iCs/>
          <w:szCs w:val="24"/>
        </w:rPr>
        <w:t>’</w:t>
      </w:r>
      <w:r w:rsidR="00D67D89">
        <w:rPr>
          <w:rFonts w:eastAsiaTheme="minorEastAsia" w:cstheme="minorBidi"/>
          <w:bCs/>
          <w:szCs w:val="24"/>
        </w:rPr>
        <w:t xml:space="preserve"> events had been well received </w:t>
      </w:r>
      <w:r w:rsidR="00D527D4">
        <w:rPr>
          <w:rFonts w:eastAsiaTheme="minorEastAsia" w:cstheme="minorBidi"/>
          <w:bCs/>
          <w:szCs w:val="24"/>
        </w:rPr>
        <w:t>along with his video blogs. It</w:t>
      </w:r>
      <w:r w:rsidR="00CA676B">
        <w:rPr>
          <w:rFonts w:eastAsiaTheme="minorEastAsia" w:cstheme="minorBidi"/>
          <w:bCs/>
          <w:szCs w:val="24"/>
        </w:rPr>
        <w:t xml:space="preserve"> was reported to the peer team that he</w:t>
      </w:r>
      <w:r w:rsidR="00D67D89">
        <w:rPr>
          <w:rFonts w:eastAsiaTheme="minorEastAsia" w:cstheme="minorBidi"/>
          <w:bCs/>
          <w:szCs w:val="24"/>
        </w:rPr>
        <w:t xml:space="preserve"> had good visibility with </w:t>
      </w:r>
      <w:r w:rsidR="00031D44">
        <w:rPr>
          <w:rFonts w:eastAsiaTheme="minorEastAsia" w:cstheme="minorBidi"/>
          <w:bCs/>
          <w:szCs w:val="24"/>
        </w:rPr>
        <w:t xml:space="preserve">some </w:t>
      </w:r>
      <w:r w:rsidR="00CA676B">
        <w:rPr>
          <w:rFonts w:eastAsiaTheme="minorEastAsia" w:cstheme="minorBidi"/>
          <w:bCs/>
          <w:szCs w:val="24"/>
        </w:rPr>
        <w:t xml:space="preserve">communities in the borough. </w:t>
      </w:r>
      <w:r w:rsidR="00D67D89">
        <w:rPr>
          <w:rFonts w:eastAsiaTheme="minorEastAsia" w:cstheme="minorBidi"/>
          <w:bCs/>
          <w:szCs w:val="24"/>
        </w:rPr>
        <w:t xml:space="preserve"> </w:t>
      </w:r>
    </w:p>
    <w:p w14:paraId="519FEA76" w14:textId="2BEC8400" w:rsidR="002B3D65" w:rsidRPr="00BC15B2" w:rsidRDefault="00D67D89" w:rsidP="007F44FD">
      <w:pPr>
        <w:pStyle w:val="LGAbodycopy"/>
        <w:rPr>
          <w:rFonts w:eastAsiaTheme="minorEastAsia" w:cstheme="minorBidi"/>
          <w:bCs/>
          <w:szCs w:val="24"/>
        </w:rPr>
      </w:pPr>
      <w:r>
        <w:rPr>
          <w:rFonts w:eastAsiaTheme="minorEastAsia" w:cstheme="minorBidi"/>
          <w:bCs/>
          <w:szCs w:val="24"/>
        </w:rPr>
        <w:t>Th</w:t>
      </w:r>
      <w:r w:rsidR="008C155F">
        <w:rPr>
          <w:rFonts w:eastAsiaTheme="minorEastAsia" w:cstheme="minorBidi"/>
          <w:bCs/>
          <w:szCs w:val="24"/>
        </w:rPr>
        <w:t xml:space="preserve">e chief executive </w:t>
      </w:r>
      <w:r w:rsidR="00020712">
        <w:rPr>
          <w:rFonts w:eastAsiaTheme="minorEastAsia" w:cstheme="minorBidi"/>
          <w:bCs/>
          <w:szCs w:val="24"/>
        </w:rPr>
        <w:t>was</w:t>
      </w:r>
      <w:r w:rsidR="005665C7">
        <w:rPr>
          <w:rFonts w:eastAsiaTheme="minorEastAsia" w:cstheme="minorBidi"/>
          <w:bCs/>
          <w:szCs w:val="24"/>
        </w:rPr>
        <w:t xml:space="preserve"> described </w:t>
      </w:r>
      <w:r w:rsidR="00020712">
        <w:rPr>
          <w:rFonts w:eastAsiaTheme="minorEastAsia" w:cstheme="minorBidi"/>
          <w:bCs/>
          <w:szCs w:val="24"/>
        </w:rPr>
        <w:t xml:space="preserve">to </w:t>
      </w:r>
      <w:r w:rsidR="00267A34">
        <w:rPr>
          <w:rFonts w:eastAsiaTheme="minorEastAsia" w:cstheme="minorBidi"/>
          <w:bCs/>
          <w:szCs w:val="24"/>
        </w:rPr>
        <w:t xml:space="preserve">the peer teams </w:t>
      </w:r>
      <w:r w:rsidR="005665C7">
        <w:rPr>
          <w:rFonts w:eastAsiaTheme="minorEastAsia" w:cstheme="minorBidi"/>
          <w:bCs/>
          <w:szCs w:val="24"/>
        </w:rPr>
        <w:t>as</w:t>
      </w:r>
      <w:r w:rsidR="0039424E">
        <w:rPr>
          <w:rFonts w:eastAsiaTheme="minorEastAsia" w:cstheme="minorBidi"/>
          <w:bCs/>
          <w:szCs w:val="24"/>
        </w:rPr>
        <w:t xml:space="preserve"> collegiate</w:t>
      </w:r>
      <w:r w:rsidR="00267A34">
        <w:rPr>
          <w:rFonts w:eastAsiaTheme="minorEastAsia" w:cstheme="minorBidi"/>
          <w:bCs/>
          <w:szCs w:val="24"/>
        </w:rPr>
        <w:t xml:space="preserve"> and </w:t>
      </w:r>
      <w:r w:rsidR="0039424E">
        <w:rPr>
          <w:rFonts w:eastAsiaTheme="minorEastAsia" w:cstheme="minorBidi"/>
          <w:bCs/>
          <w:szCs w:val="24"/>
        </w:rPr>
        <w:t xml:space="preserve">open </w:t>
      </w:r>
      <w:r w:rsidR="00267A34">
        <w:rPr>
          <w:rFonts w:eastAsiaTheme="minorEastAsia" w:cstheme="minorBidi"/>
          <w:bCs/>
          <w:szCs w:val="24"/>
        </w:rPr>
        <w:t>with</w:t>
      </w:r>
      <w:r w:rsidR="0039424E">
        <w:rPr>
          <w:rFonts w:eastAsiaTheme="minorEastAsia" w:cstheme="minorBidi"/>
          <w:bCs/>
          <w:szCs w:val="24"/>
        </w:rPr>
        <w:t xml:space="preserve"> </w:t>
      </w:r>
      <w:r w:rsidR="005665C7">
        <w:rPr>
          <w:rFonts w:eastAsiaTheme="minorEastAsia" w:cstheme="minorBidi"/>
          <w:bCs/>
          <w:szCs w:val="24"/>
        </w:rPr>
        <w:t>extraordinary</w:t>
      </w:r>
      <w:r w:rsidR="00267A34">
        <w:rPr>
          <w:rFonts w:eastAsiaTheme="minorEastAsia" w:cstheme="minorBidi"/>
          <w:bCs/>
          <w:szCs w:val="24"/>
        </w:rPr>
        <w:t xml:space="preserve"> resilience</w:t>
      </w:r>
      <w:r w:rsidR="005665C7">
        <w:rPr>
          <w:rFonts w:eastAsiaTheme="minorEastAsia" w:cstheme="minorBidi"/>
          <w:bCs/>
          <w:szCs w:val="24"/>
        </w:rPr>
        <w:t xml:space="preserve">. </w:t>
      </w:r>
      <w:r w:rsidR="00267A34">
        <w:rPr>
          <w:rFonts w:eastAsiaTheme="minorEastAsia" w:cstheme="minorBidi"/>
          <w:bCs/>
          <w:szCs w:val="24"/>
        </w:rPr>
        <w:t>The</w:t>
      </w:r>
      <w:r w:rsidR="00031D44">
        <w:rPr>
          <w:rFonts w:eastAsiaTheme="minorEastAsia" w:cstheme="minorBidi"/>
          <w:bCs/>
          <w:szCs w:val="24"/>
        </w:rPr>
        <w:t xml:space="preserve"> peer team heard</w:t>
      </w:r>
      <w:r w:rsidR="00267A34">
        <w:rPr>
          <w:rFonts w:eastAsiaTheme="minorEastAsia" w:cstheme="minorBidi"/>
          <w:bCs/>
          <w:szCs w:val="24"/>
        </w:rPr>
        <w:t xml:space="preserve"> great examples of leadership given during the Covid response and </w:t>
      </w:r>
      <w:r w:rsidR="00F971CE">
        <w:rPr>
          <w:rFonts w:eastAsiaTheme="minorEastAsia" w:cstheme="minorBidi"/>
          <w:bCs/>
          <w:szCs w:val="24"/>
        </w:rPr>
        <w:t>with his role on ASELA where he</w:t>
      </w:r>
      <w:r w:rsidR="00F37225">
        <w:rPr>
          <w:rFonts w:eastAsiaTheme="minorEastAsia" w:cstheme="minorBidi"/>
          <w:bCs/>
          <w:szCs w:val="24"/>
        </w:rPr>
        <w:t xml:space="preserve"> is the</w:t>
      </w:r>
      <w:r w:rsidR="00F971CE">
        <w:rPr>
          <w:rFonts w:eastAsiaTheme="minorEastAsia" w:cstheme="minorBidi"/>
          <w:bCs/>
          <w:szCs w:val="24"/>
        </w:rPr>
        <w:t xml:space="preserve"> lead </w:t>
      </w:r>
      <w:r w:rsidR="00782DD4">
        <w:rPr>
          <w:rFonts w:eastAsiaTheme="minorEastAsia" w:cstheme="minorBidi"/>
          <w:bCs/>
          <w:szCs w:val="24"/>
        </w:rPr>
        <w:t>for s</w:t>
      </w:r>
      <w:r w:rsidR="00F971CE">
        <w:rPr>
          <w:rFonts w:eastAsiaTheme="minorEastAsia" w:cstheme="minorBidi"/>
          <w:bCs/>
          <w:szCs w:val="24"/>
        </w:rPr>
        <w:t xml:space="preserve">kills </w:t>
      </w:r>
      <w:r w:rsidR="00782DD4">
        <w:rPr>
          <w:rFonts w:eastAsiaTheme="minorEastAsia" w:cstheme="minorBidi"/>
          <w:bCs/>
          <w:szCs w:val="24"/>
        </w:rPr>
        <w:t>and the technical u</w:t>
      </w:r>
      <w:r w:rsidR="00F971CE">
        <w:rPr>
          <w:rFonts w:eastAsiaTheme="minorEastAsia" w:cstheme="minorBidi"/>
          <w:bCs/>
          <w:szCs w:val="24"/>
        </w:rPr>
        <w:t>niversity</w:t>
      </w:r>
      <w:r w:rsidR="00406011">
        <w:rPr>
          <w:rFonts w:eastAsiaTheme="minorEastAsia" w:cstheme="minorBidi"/>
          <w:bCs/>
          <w:szCs w:val="24"/>
        </w:rPr>
        <w:t>.</w:t>
      </w:r>
      <w:r w:rsidR="00F37225">
        <w:rPr>
          <w:rFonts w:eastAsiaTheme="minorEastAsia" w:cstheme="minorBidi"/>
          <w:bCs/>
          <w:szCs w:val="24"/>
        </w:rPr>
        <w:t xml:space="preserve"> </w:t>
      </w:r>
      <w:r w:rsidR="00F52542">
        <w:rPr>
          <w:rFonts w:eastAsiaTheme="minorEastAsia" w:cstheme="minorBidi"/>
          <w:bCs/>
          <w:szCs w:val="24"/>
        </w:rPr>
        <w:t>The</w:t>
      </w:r>
      <w:r w:rsidR="00CA1B69">
        <w:rPr>
          <w:rFonts w:eastAsiaTheme="minorEastAsia" w:cstheme="minorBidi"/>
          <w:bCs/>
          <w:szCs w:val="24"/>
        </w:rPr>
        <w:t xml:space="preserve"> peer team </w:t>
      </w:r>
      <w:r w:rsidR="00F37225">
        <w:rPr>
          <w:rFonts w:eastAsiaTheme="minorEastAsia" w:cstheme="minorBidi"/>
          <w:bCs/>
          <w:szCs w:val="24"/>
        </w:rPr>
        <w:t>also heard that he was viewed as</w:t>
      </w:r>
      <w:r w:rsidR="00CA1B69">
        <w:rPr>
          <w:rFonts w:eastAsiaTheme="minorEastAsia" w:cstheme="minorBidi"/>
          <w:bCs/>
          <w:szCs w:val="24"/>
        </w:rPr>
        <w:t xml:space="preserve"> </w:t>
      </w:r>
      <w:r w:rsidR="00F52542">
        <w:rPr>
          <w:rFonts w:eastAsiaTheme="minorEastAsia" w:cstheme="minorBidi"/>
          <w:bCs/>
          <w:szCs w:val="24"/>
        </w:rPr>
        <w:t xml:space="preserve">a willing </w:t>
      </w:r>
      <w:r w:rsidR="00C53524">
        <w:rPr>
          <w:rFonts w:eastAsiaTheme="minorEastAsia" w:cstheme="minorBidi"/>
          <w:bCs/>
          <w:szCs w:val="24"/>
        </w:rPr>
        <w:t>collaborator</w:t>
      </w:r>
      <w:r w:rsidR="00F52542">
        <w:rPr>
          <w:rFonts w:eastAsiaTheme="minorEastAsia" w:cstheme="minorBidi"/>
          <w:bCs/>
          <w:szCs w:val="24"/>
        </w:rPr>
        <w:t xml:space="preserve"> </w:t>
      </w:r>
      <w:r w:rsidR="00C53524">
        <w:rPr>
          <w:rFonts w:eastAsiaTheme="minorEastAsia" w:cstheme="minorBidi"/>
          <w:bCs/>
          <w:szCs w:val="24"/>
        </w:rPr>
        <w:t xml:space="preserve">who </w:t>
      </w:r>
      <w:r w:rsidR="00F52542">
        <w:rPr>
          <w:rFonts w:eastAsiaTheme="minorEastAsia" w:cstheme="minorBidi"/>
          <w:bCs/>
          <w:szCs w:val="24"/>
        </w:rPr>
        <w:t xml:space="preserve">was </w:t>
      </w:r>
      <w:r w:rsidR="00CA1B69">
        <w:rPr>
          <w:rFonts w:eastAsiaTheme="minorEastAsia" w:cstheme="minorBidi"/>
          <w:bCs/>
          <w:szCs w:val="24"/>
        </w:rPr>
        <w:t>ad</w:t>
      </w:r>
      <w:r w:rsidR="00F52542">
        <w:rPr>
          <w:rFonts w:eastAsiaTheme="minorEastAsia" w:cstheme="minorBidi"/>
          <w:bCs/>
          <w:szCs w:val="24"/>
        </w:rPr>
        <w:t>ep</w:t>
      </w:r>
      <w:r w:rsidR="00CA1B69">
        <w:rPr>
          <w:rFonts w:eastAsiaTheme="minorEastAsia" w:cstheme="minorBidi"/>
          <w:bCs/>
          <w:szCs w:val="24"/>
        </w:rPr>
        <w:t xml:space="preserve">t at working in uncertainty and bringing partners to </w:t>
      </w:r>
      <w:r w:rsidR="00CA1B69" w:rsidRPr="00BC15B2">
        <w:rPr>
          <w:rFonts w:eastAsiaTheme="minorEastAsia" w:cstheme="minorBidi"/>
          <w:bCs/>
          <w:szCs w:val="24"/>
        </w:rPr>
        <w:t>the table when the outcome</w:t>
      </w:r>
      <w:r w:rsidR="002B3D65" w:rsidRPr="00BC15B2">
        <w:rPr>
          <w:rFonts w:eastAsiaTheme="minorEastAsia" w:cstheme="minorBidi"/>
          <w:bCs/>
          <w:szCs w:val="24"/>
        </w:rPr>
        <w:t xml:space="preserve"> and direction</w:t>
      </w:r>
      <w:r w:rsidR="00CA1B69" w:rsidRPr="00BC15B2">
        <w:rPr>
          <w:rFonts w:eastAsiaTheme="minorEastAsia" w:cstheme="minorBidi"/>
          <w:bCs/>
          <w:szCs w:val="24"/>
        </w:rPr>
        <w:t xml:space="preserve"> was unclear. </w:t>
      </w:r>
    </w:p>
    <w:p w14:paraId="6304ACC8" w14:textId="6B55FBA0" w:rsidR="00386C2E" w:rsidRDefault="00D67D89" w:rsidP="007F44FD">
      <w:pPr>
        <w:pStyle w:val="LGAbodycopy"/>
        <w:rPr>
          <w:rFonts w:eastAsiaTheme="minorEastAsia" w:cstheme="minorBidi"/>
          <w:bCs/>
          <w:szCs w:val="24"/>
        </w:rPr>
      </w:pPr>
      <w:r w:rsidRPr="00BC15B2">
        <w:rPr>
          <w:rFonts w:eastAsiaTheme="minorEastAsia" w:cstheme="minorBidi"/>
          <w:bCs/>
          <w:szCs w:val="24"/>
        </w:rPr>
        <w:t>The</w:t>
      </w:r>
      <w:r w:rsidR="00295C75" w:rsidRPr="00BC15B2">
        <w:rPr>
          <w:rFonts w:eastAsiaTheme="minorEastAsia" w:cstheme="minorBidi"/>
          <w:bCs/>
          <w:szCs w:val="24"/>
        </w:rPr>
        <w:t xml:space="preserve"> value that the</w:t>
      </w:r>
      <w:r w:rsidRPr="00BC15B2">
        <w:rPr>
          <w:rFonts w:eastAsiaTheme="minorEastAsia" w:cstheme="minorBidi"/>
          <w:bCs/>
          <w:szCs w:val="24"/>
        </w:rPr>
        <w:t xml:space="preserve"> chief executive </w:t>
      </w:r>
      <w:r w:rsidR="00295C75" w:rsidRPr="00BC15B2">
        <w:rPr>
          <w:rFonts w:eastAsiaTheme="minorEastAsia" w:cstheme="minorBidi"/>
          <w:bCs/>
          <w:szCs w:val="24"/>
        </w:rPr>
        <w:t>brought to</w:t>
      </w:r>
      <w:r w:rsidRPr="00BC15B2">
        <w:rPr>
          <w:rFonts w:eastAsiaTheme="minorEastAsia" w:cstheme="minorBidi"/>
          <w:bCs/>
          <w:szCs w:val="24"/>
        </w:rPr>
        <w:t xml:space="preserve"> partner</w:t>
      </w:r>
      <w:r w:rsidR="00295C75" w:rsidRPr="00BC15B2">
        <w:rPr>
          <w:rFonts w:eastAsiaTheme="minorEastAsia" w:cstheme="minorBidi"/>
          <w:bCs/>
          <w:szCs w:val="24"/>
        </w:rPr>
        <w:t>ships was cle</w:t>
      </w:r>
      <w:r w:rsidR="003B7999" w:rsidRPr="00BC15B2">
        <w:rPr>
          <w:rFonts w:eastAsiaTheme="minorEastAsia" w:cstheme="minorBidi"/>
          <w:bCs/>
          <w:szCs w:val="24"/>
        </w:rPr>
        <w:t xml:space="preserve">ar. He was reported to </w:t>
      </w:r>
      <w:r w:rsidR="0099528C">
        <w:rPr>
          <w:rFonts w:eastAsiaTheme="minorEastAsia" w:cstheme="minorBidi"/>
          <w:bCs/>
          <w:szCs w:val="24"/>
        </w:rPr>
        <w:t xml:space="preserve">be a strong partner and </w:t>
      </w:r>
      <w:r w:rsidR="003B7999" w:rsidRPr="00BC15B2">
        <w:rPr>
          <w:rFonts w:eastAsiaTheme="minorEastAsia" w:cstheme="minorBidi"/>
          <w:bCs/>
          <w:szCs w:val="24"/>
        </w:rPr>
        <w:t>have</w:t>
      </w:r>
      <w:r w:rsidR="00B54310" w:rsidRPr="00BC15B2">
        <w:rPr>
          <w:rFonts w:eastAsiaTheme="minorEastAsia" w:cstheme="minorBidi"/>
          <w:bCs/>
          <w:szCs w:val="24"/>
        </w:rPr>
        <w:t xml:space="preserve"> </w:t>
      </w:r>
      <w:r w:rsidR="00E1107C" w:rsidRPr="00BC15B2">
        <w:rPr>
          <w:rFonts w:eastAsiaTheme="minorEastAsia" w:cstheme="minorBidi"/>
          <w:bCs/>
          <w:szCs w:val="24"/>
        </w:rPr>
        <w:t xml:space="preserve">good visibility with businesses, partners and </w:t>
      </w:r>
      <w:r w:rsidR="00447889" w:rsidRPr="00BC15B2">
        <w:rPr>
          <w:rFonts w:eastAsiaTheme="minorEastAsia" w:cstheme="minorBidi"/>
          <w:bCs/>
          <w:szCs w:val="24"/>
        </w:rPr>
        <w:t xml:space="preserve">the community </w:t>
      </w:r>
      <w:r w:rsidR="003B7999" w:rsidRPr="00BC15B2">
        <w:rPr>
          <w:rFonts w:eastAsiaTheme="minorEastAsia" w:cstheme="minorBidi"/>
          <w:bCs/>
          <w:szCs w:val="24"/>
        </w:rPr>
        <w:t xml:space="preserve">which </w:t>
      </w:r>
      <w:r w:rsidR="00D938E0" w:rsidRPr="00BC15B2">
        <w:rPr>
          <w:rFonts w:eastAsiaTheme="minorEastAsia" w:cstheme="minorBidi"/>
          <w:bCs/>
          <w:szCs w:val="24"/>
        </w:rPr>
        <w:t>was</w:t>
      </w:r>
      <w:r w:rsidR="003B7999" w:rsidRPr="00BC15B2">
        <w:rPr>
          <w:rFonts w:eastAsiaTheme="minorEastAsia" w:cstheme="minorBidi"/>
          <w:bCs/>
          <w:szCs w:val="24"/>
        </w:rPr>
        <w:t xml:space="preserve"> positive. </w:t>
      </w:r>
      <w:r w:rsidR="00E86F2E">
        <w:rPr>
          <w:rFonts w:eastAsiaTheme="minorEastAsia" w:cstheme="minorBidi"/>
          <w:bCs/>
          <w:szCs w:val="24"/>
        </w:rPr>
        <w:t>The peer team found evidence of</w:t>
      </w:r>
      <w:r w:rsidR="00D85EBE">
        <w:rPr>
          <w:rFonts w:eastAsiaTheme="minorEastAsia" w:cstheme="minorBidi"/>
          <w:bCs/>
          <w:szCs w:val="24"/>
        </w:rPr>
        <w:t xml:space="preserve"> strong and trusted partnerships with health</w:t>
      </w:r>
      <w:r w:rsidR="00782DD4">
        <w:rPr>
          <w:rFonts w:eastAsiaTheme="minorEastAsia" w:cstheme="minorBidi"/>
          <w:bCs/>
          <w:szCs w:val="24"/>
        </w:rPr>
        <w:t>,</w:t>
      </w:r>
      <w:r w:rsidR="003F055E">
        <w:rPr>
          <w:rFonts w:eastAsiaTheme="minorEastAsia" w:cstheme="minorBidi"/>
          <w:bCs/>
          <w:szCs w:val="24"/>
        </w:rPr>
        <w:t xml:space="preserve"> where a multi-agency vehicle deliver</w:t>
      </w:r>
      <w:r w:rsidR="00782DD4">
        <w:rPr>
          <w:rFonts w:eastAsiaTheme="minorEastAsia" w:cstheme="minorBidi"/>
          <w:bCs/>
          <w:szCs w:val="24"/>
        </w:rPr>
        <w:t>ed</w:t>
      </w:r>
      <w:r w:rsidR="003F055E">
        <w:rPr>
          <w:rFonts w:eastAsiaTheme="minorEastAsia" w:cstheme="minorBidi"/>
          <w:bCs/>
          <w:szCs w:val="24"/>
        </w:rPr>
        <w:t xml:space="preserve"> health and wellbeing, </w:t>
      </w:r>
      <w:r w:rsidR="00D85EBE">
        <w:rPr>
          <w:rFonts w:eastAsiaTheme="minorEastAsia" w:cstheme="minorBidi"/>
          <w:bCs/>
          <w:szCs w:val="24"/>
        </w:rPr>
        <w:t xml:space="preserve">businesses, ASELA and </w:t>
      </w:r>
      <w:r w:rsidR="002B0FCA">
        <w:rPr>
          <w:rFonts w:eastAsiaTheme="minorEastAsia" w:cstheme="minorBidi"/>
          <w:bCs/>
          <w:szCs w:val="24"/>
        </w:rPr>
        <w:t xml:space="preserve">other local government partners. </w:t>
      </w:r>
      <w:r w:rsidR="003B7999" w:rsidRPr="00BC15B2">
        <w:rPr>
          <w:rFonts w:eastAsiaTheme="minorEastAsia" w:cstheme="minorBidi"/>
          <w:bCs/>
          <w:szCs w:val="24"/>
        </w:rPr>
        <w:t>To</w:t>
      </w:r>
      <w:r w:rsidR="00B93EA4" w:rsidRPr="00BC15B2">
        <w:rPr>
          <w:rFonts w:eastAsiaTheme="minorEastAsia" w:cstheme="minorBidi"/>
          <w:bCs/>
          <w:szCs w:val="24"/>
        </w:rPr>
        <w:t xml:space="preserve"> </w:t>
      </w:r>
      <w:r w:rsidR="002B0FCA">
        <w:rPr>
          <w:rFonts w:eastAsiaTheme="minorEastAsia" w:cstheme="minorBidi"/>
          <w:bCs/>
          <w:szCs w:val="24"/>
        </w:rPr>
        <w:t xml:space="preserve">build on this further </w:t>
      </w:r>
      <w:r w:rsidR="00011698" w:rsidRPr="00BC15B2">
        <w:rPr>
          <w:rFonts w:eastAsiaTheme="minorEastAsia" w:cstheme="minorBidi"/>
          <w:bCs/>
          <w:szCs w:val="24"/>
        </w:rPr>
        <w:t xml:space="preserve">the chief executive and leader should </w:t>
      </w:r>
      <w:r w:rsidR="00D360C4">
        <w:rPr>
          <w:rFonts w:eastAsiaTheme="minorEastAsia" w:cstheme="minorBidi"/>
          <w:bCs/>
          <w:szCs w:val="24"/>
        </w:rPr>
        <w:t>ensure</w:t>
      </w:r>
      <w:r w:rsidR="00D360C4" w:rsidRPr="00BC15B2">
        <w:rPr>
          <w:rFonts w:eastAsiaTheme="minorEastAsia" w:cstheme="minorBidi"/>
          <w:bCs/>
          <w:szCs w:val="24"/>
        </w:rPr>
        <w:t xml:space="preserve"> </w:t>
      </w:r>
      <w:r w:rsidR="00930A8C" w:rsidRPr="00BC15B2">
        <w:rPr>
          <w:rFonts w:eastAsiaTheme="minorEastAsia" w:cstheme="minorBidi"/>
          <w:bCs/>
          <w:szCs w:val="24"/>
        </w:rPr>
        <w:t xml:space="preserve">a </w:t>
      </w:r>
      <w:r w:rsidR="00D360C4">
        <w:rPr>
          <w:rFonts w:eastAsiaTheme="minorEastAsia" w:cstheme="minorBidi"/>
          <w:bCs/>
          <w:szCs w:val="24"/>
        </w:rPr>
        <w:t xml:space="preserve">coordinated </w:t>
      </w:r>
      <w:r w:rsidR="00011698">
        <w:rPr>
          <w:rFonts w:eastAsiaTheme="minorEastAsia" w:cstheme="minorBidi"/>
          <w:bCs/>
          <w:szCs w:val="24"/>
        </w:rPr>
        <w:t xml:space="preserve"> </w:t>
      </w:r>
      <w:r w:rsidR="00BC15B2">
        <w:rPr>
          <w:rFonts w:eastAsiaTheme="minorEastAsia" w:cstheme="minorBidi"/>
          <w:bCs/>
          <w:szCs w:val="24"/>
        </w:rPr>
        <w:t>approach</w:t>
      </w:r>
      <w:r w:rsidR="00930A8C">
        <w:rPr>
          <w:rFonts w:eastAsiaTheme="minorEastAsia" w:cstheme="minorBidi"/>
          <w:bCs/>
          <w:szCs w:val="24"/>
        </w:rPr>
        <w:t xml:space="preserve"> </w:t>
      </w:r>
      <w:r w:rsidR="00607AE4">
        <w:rPr>
          <w:rFonts w:eastAsiaTheme="minorEastAsia" w:cstheme="minorBidi"/>
          <w:bCs/>
          <w:szCs w:val="24"/>
        </w:rPr>
        <w:t xml:space="preserve">to </w:t>
      </w:r>
      <w:r w:rsidR="00782DD4">
        <w:rPr>
          <w:rFonts w:eastAsiaTheme="minorEastAsia" w:cstheme="minorBidi"/>
          <w:bCs/>
          <w:szCs w:val="24"/>
        </w:rPr>
        <w:t>cement</w:t>
      </w:r>
      <w:r w:rsidR="00607AE4">
        <w:rPr>
          <w:rFonts w:eastAsiaTheme="minorEastAsia" w:cstheme="minorBidi"/>
          <w:bCs/>
          <w:szCs w:val="24"/>
        </w:rPr>
        <w:t xml:space="preserve"> </w:t>
      </w:r>
      <w:r w:rsidR="00386C2E">
        <w:rPr>
          <w:rFonts w:eastAsiaTheme="minorEastAsia" w:cstheme="minorBidi"/>
          <w:bCs/>
          <w:szCs w:val="24"/>
        </w:rPr>
        <w:t>visibility for the leader with external stakeholders</w:t>
      </w:r>
      <w:r w:rsidR="00E645BE">
        <w:rPr>
          <w:rFonts w:eastAsiaTheme="minorEastAsia" w:cstheme="minorBidi"/>
          <w:bCs/>
          <w:szCs w:val="24"/>
        </w:rPr>
        <w:t xml:space="preserve">. </w:t>
      </w:r>
    </w:p>
    <w:p w14:paraId="6168AF9D" w14:textId="317055C2" w:rsidR="00A8576C" w:rsidRDefault="00A8576C" w:rsidP="00A8576C">
      <w:pPr>
        <w:pStyle w:val="LGAbodycopy"/>
        <w:rPr>
          <w:sz w:val="20"/>
        </w:rPr>
      </w:pPr>
      <w:r>
        <w:t>BBC has been one of the seven members of ASELA since 2018. An idea born from the leaders in South Essex to work more collaboratively around delivering the housing targets for the area - with initially little influence. In 2021 the councils formed a joint committee which led to more accountability and transparency with published meeting agendas and minutes and a place at the table for Opportunity South Essex. Partners recognised the vital role th</w:t>
      </w:r>
      <w:r w:rsidR="00A04AE7">
        <w:t>at the</w:t>
      </w:r>
      <w:r>
        <w:t xml:space="preserve"> chief executive has played in being the </w:t>
      </w:r>
      <w:r w:rsidR="00A04AE7">
        <w:t xml:space="preserve">lead for skills and the technical university </w:t>
      </w:r>
      <w:r w:rsidR="004E3C53">
        <w:t>and</w:t>
      </w:r>
      <w:r w:rsidR="00A04AE7">
        <w:t xml:space="preserve"> the </w:t>
      </w:r>
      <w:r>
        <w:t xml:space="preserve">longest </w:t>
      </w:r>
      <w:r w:rsidRPr="00782DD4">
        <w:t>serving member</w:t>
      </w:r>
      <w:r w:rsidR="00A04AE7" w:rsidRPr="00782DD4">
        <w:t xml:space="preserve"> of the group</w:t>
      </w:r>
      <w:r w:rsidRPr="00782DD4">
        <w:t>. Councillors and officers were keen to point out to peers that this has been a challenging process with changes of leaders due to elections and changes to the officer leadership. Fortunately, the partners could all see the benefits of working together at scale and momentum has continued. ASELA is now not just about building houses and has ambitions for infrastructure, the economy and place shaping in South Essex. It has enabled the smaller districts to punch above their weight and provides a platform to engage with national government. Over £11m has so far been levered in from government for the five pioneer programmes: superfast digital connectivity, Thames Freeport, SEEPARK (South Essex Estuary Park), Infrastructure and housing and South Essex Technical University.</w:t>
      </w:r>
    </w:p>
    <w:p w14:paraId="08260EB4" w14:textId="77777777" w:rsidR="00A8576C" w:rsidRDefault="00A8576C" w:rsidP="00A8576C">
      <w:pPr>
        <w:pStyle w:val="LGAbodycopy"/>
      </w:pPr>
      <w:r>
        <w:t xml:space="preserve">ASELA has created a compelling case for a trailblazing strategic place-based partnership with Homes England. Now agreed in principle, by the Homes England Executive Board, it will be just one of two such partnerships in the country. This work will require all partners to share resources to enable delivery – a hugely multi-layered and multifaceted project that has caught the attention of government ministers who are in conversations with the partners about what they can invest in the partnership to be part of the delivery. </w:t>
      </w:r>
    </w:p>
    <w:p w14:paraId="370EBBC0" w14:textId="77777777" w:rsidR="00A8576C" w:rsidRDefault="00A8576C" w:rsidP="00A8576C">
      <w:pPr>
        <w:pStyle w:val="LGAbodycopy"/>
      </w:pPr>
      <w:r>
        <w:t xml:space="preserve">All partners agreed that ASELA is a strategic partnership that can deliver at a scale and pace across South Essex unachievable to each of them singularly – the power is in the collective. It was also clear this model of partnership working could be replicated elsewhere and should be promoted outside of Essex. </w:t>
      </w:r>
    </w:p>
    <w:p w14:paraId="2C09B275" w14:textId="5E48C149" w:rsidR="00C7301F" w:rsidRDefault="003E3EC9" w:rsidP="003E3EC9">
      <w:pPr>
        <w:pStyle w:val="LGAbodycopy"/>
        <w:rPr>
          <w:rFonts w:eastAsiaTheme="minorEastAsia" w:cstheme="minorBidi"/>
          <w:bCs/>
          <w:szCs w:val="24"/>
        </w:rPr>
      </w:pPr>
      <w:r>
        <w:rPr>
          <w:rFonts w:eastAsiaTheme="minorEastAsia" w:cstheme="minorBidi"/>
          <w:bCs/>
          <w:szCs w:val="24"/>
        </w:rPr>
        <w:t xml:space="preserve">The </w:t>
      </w:r>
      <w:r w:rsidR="00F93C4B">
        <w:rPr>
          <w:rFonts w:eastAsiaTheme="minorEastAsia" w:cstheme="minorBidi"/>
          <w:bCs/>
          <w:szCs w:val="24"/>
        </w:rPr>
        <w:t>staff at</w:t>
      </w:r>
      <w:r>
        <w:rPr>
          <w:rFonts w:eastAsiaTheme="minorEastAsia" w:cstheme="minorBidi"/>
          <w:bCs/>
          <w:szCs w:val="24"/>
        </w:rPr>
        <w:t xml:space="preserve"> Basildon Borough Council</w:t>
      </w:r>
      <w:r w:rsidR="00F93C4B">
        <w:rPr>
          <w:rFonts w:eastAsiaTheme="minorEastAsia" w:cstheme="minorBidi"/>
          <w:bCs/>
          <w:szCs w:val="24"/>
        </w:rPr>
        <w:t xml:space="preserve"> came across as both </w:t>
      </w:r>
      <w:r>
        <w:rPr>
          <w:rFonts w:eastAsiaTheme="minorEastAsia" w:cstheme="minorBidi"/>
          <w:bCs/>
          <w:szCs w:val="24"/>
        </w:rPr>
        <w:t>passionate and committed to the council and place</w:t>
      </w:r>
      <w:r w:rsidR="009B49A5">
        <w:rPr>
          <w:rFonts w:eastAsiaTheme="minorEastAsia" w:cstheme="minorBidi"/>
          <w:bCs/>
          <w:szCs w:val="24"/>
        </w:rPr>
        <w:t>, this</w:t>
      </w:r>
      <w:r w:rsidR="00AC788C">
        <w:rPr>
          <w:rFonts w:eastAsiaTheme="minorEastAsia" w:cstheme="minorBidi"/>
          <w:bCs/>
          <w:szCs w:val="24"/>
        </w:rPr>
        <w:t xml:space="preserve"> passion</w:t>
      </w:r>
      <w:r w:rsidR="009B49A5">
        <w:rPr>
          <w:rFonts w:eastAsiaTheme="minorEastAsia" w:cstheme="minorBidi"/>
          <w:bCs/>
          <w:szCs w:val="24"/>
        </w:rPr>
        <w:t xml:space="preserve"> was also shared by members and partners who are keen to work together to deliver the best services to residents</w:t>
      </w:r>
      <w:r w:rsidR="00456976">
        <w:rPr>
          <w:rFonts w:eastAsiaTheme="minorEastAsia" w:cstheme="minorBidi"/>
          <w:bCs/>
          <w:szCs w:val="24"/>
        </w:rPr>
        <w:t xml:space="preserve"> and businesses</w:t>
      </w:r>
      <w:r w:rsidR="009B49A5">
        <w:rPr>
          <w:rFonts w:eastAsiaTheme="minorEastAsia" w:cstheme="minorBidi"/>
          <w:bCs/>
          <w:szCs w:val="24"/>
        </w:rPr>
        <w:t xml:space="preserve">. </w:t>
      </w:r>
      <w:r w:rsidR="00363826">
        <w:rPr>
          <w:rFonts w:eastAsiaTheme="minorEastAsia" w:cstheme="minorBidi"/>
          <w:bCs/>
          <w:szCs w:val="24"/>
        </w:rPr>
        <w:t>The strong leadership in place through the pandemic had left staff feeli</w:t>
      </w:r>
      <w:r w:rsidR="00FB0781">
        <w:rPr>
          <w:rFonts w:eastAsiaTheme="minorEastAsia" w:cstheme="minorBidi"/>
          <w:bCs/>
          <w:szCs w:val="24"/>
        </w:rPr>
        <w:t>ng supported and confident</w:t>
      </w:r>
      <w:r w:rsidR="009613B3">
        <w:rPr>
          <w:rFonts w:eastAsiaTheme="minorEastAsia" w:cstheme="minorBidi"/>
          <w:bCs/>
          <w:szCs w:val="24"/>
        </w:rPr>
        <w:t xml:space="preserve"> and it was clear that there</w:t>
      </w:r>
      <w:r w:rsidR="008B7DE6">
        <w:rPr>
          <w:rFonts w:eastAsiaTheme="minorEastAsia" w:cstheme="minorBidi"/>
          <w:bCs/>
          <w:szCs w:val="24"/>
        </w:rPr>
        <w:t xml:space="preserve"> had been and still</w:t>
      </w:r>
      <w:r w:rsidR="009613B3">
        <w:rPr>
          <w:rFonts w:eastAsiaTheme="minorEastAsia" w:cstheme="minorBidi"/>
          <w:bCs/>
          <w:szCs w:val="24"/>
        </w:rPr>
        <w:t xml:space="preserve"> was effective and </w:t>
      </w:r>
      <w:r w:rsidR="008B7DE6">
        <w:rPr>
          <w:rFonts w:eastAsiaTheme="minorEastAsia" w:cstheme="minorBidi"/>
          <w:bCs/>
          <w:szCs w:val="24"/>
        </w:rPr>
        <w:t>innovative communication to staff from both the chief executive and leade</w:t>
      </w:r>
      <w:r w:rsidR="00AC344F">
        <w:rPr>
          <w:rFonts w:eastAsiaTheme="minorEastAsia" w:cstheme="minorBidi"/>
          <w:bCs/>
          <w:szCs w:val="24"/>
        </w:rPr>
        <w:t xml:space="preserve">r which meant that staff felt informed and engaged with what was going on. </w:t>
      </w:r>
      <w:r w:rsidR="0028591A">
        <w:rPr>
          <w:rFonts w:eastAsiaTheme="minorEastAsia" w:cstheme="minorBidi"/>
          <w:bCs/>
          <w:szCs w:val="24"/>
        </w:rPr>
        <w:t xml:space="preserve">An example of this was </w:t>
      </w:r>
      <w:r w:rsidR="00A04AE7">
        <w:rPr>
          <w:rFonts w:eastAsiaTheme="minorEastAsia" w:cstheme="minorBidi"/>
          <w:bCs/>
          <w:szCs w:val="24"/>
        </w:rPr>
        <w:t xml:space="preserve">the videos </w:t>
      </w:r>
      <w:r w:rsidR="00A04AE7" w:rsidRPr="00782DD4">
        <w:rPr>
          <w:rFonts w:eastAsiaTheme="minorEastAsia" w:cstheme="minorBidi"/>
          <w:bCs/>
          <w:szCs w:val="24"/>
        </w:rPr>
        <w:t xml:space="preserve">that were made for </w:t>
      </w:r>
      <w:r w:rsidR="00782DD4">
        <w:rPr>
          <w:rFonts w:eastAsiaTheme="minorEastAsia" w:cstheme="minorBidi"/>
          <w:bCs/>
          <w:szCs w:val="24"/>
        </w:rPr>
        <w:t xml:space="preserve">staff. </w:t>
      </w:r>
      <w:r w:rsidR="00C7301F" w:rsidRPr="00782DD4">
        <w:rPr>
          <w:rFonts w:eastAsiaTheme="minorEastAsia" w:cstheme="minorBidi"/>
          <w:bCs/>
          <w:szCs w:val="24"/>
        </w:rPr>
        <w:t>It</w:t>
      </w:r>
      <w:r w:rsidR="00C7301F">
        <w:rPr>
          <w:rFonts w:eastAsiaTheme="minorEastAsia" w:cstheme="minorBidi"/>
          <w:bCs/>
          <w:szCs w:val="24"/>
        </w:rPr>
        <w:t xml:space="preserve"> was </w:t>
      </w:r>
      <w:r w:rsidR="004A57B8">
        <w:rPr>
          <w:rFonts w:eastAsiaTheme="minorEastAsia" w:cstheme="minorBidi"/>
          <w:bCs/>
          <w:szCs w:val="24"/>
        </w:rPr>
        <w:t>evident that there</w:t>
      </w:r>
      <w:r w:rsidR="00A85310">
        <w:rPr>
          <w:rFonts w:eastAsiaTheme="minorEastAsia" w:cstheme="minorBidi"/>
          <w:bCs/>
          <w:szCs w:val="24"/>
        </w:rPr>
        <w:t xml:space="preserve"> had been wholesale change in the communications team </w:t>
      </w:r>
      <w:r w:rsidR="00B626EE">
        <w:rPr>
          <w:rFonts w:eastAsiaTheme="minorEastAsia" w:cstheme="minorBidi"/>
          <w:bCs/>
          <w:szCs w:val="24"/>
        </w:rPr>
        <w:t xml:space="preserve">and that the new Head of Communications bought </w:t>
      </w:r>
      <w:r w:rsidR="00407078">
        <w:rPr>
          <w:rFonts w:eastAsiaTheme="minorEastAsia" w:cstheme="minorBidi"/>
          <w:bCs/>
          <w:szCs w:val="24"/>
        </w:rPr>
        <w:t xml:space="preserve">experience, energy and passion. The peer team </w:t>
      </w:r>
      <w:r w:rsidR="00A04AE7">
        <w:rPr>
          <w:rFonts w:eastAsiaTheme="minorEastAsia" w:cstheme="minorBidi"/>
          <w:bCs/>
          <w:szCs w:val="24"/>
        </w:rPr>
        <w:t>learned</w:t>
      </w:r>
      <w:r w:rsidR="00407078">
        <w:rPr>
          <w:rFonts w:eastAsiaTheme="minorEastAsia" w:cstheme="minorBidi"/>
          <w:bCs/>
          <w:szCs w:val="24"/>
        </w:rPr>
        <w:t xml:space="preserve"> that </w:t>
      </w:r>
      <w:r w:rsidR="00806395">
        <w:rPr>
          <w:rFonts w:eastAsiaTheme="minorEastAsia" w:cstheme="minorBidi"/>
          <w:bCs/>
          <w:szCs w:val="24"/>
        </w:rPr>
        <w:t>the communications team</w:t>
      </w:r>
      <w:r w:rsidR="00407078">
        <w:rPr>
          <w:rFonts w:eastAsiaTheme="minorEastAsia" w:cstheme="minorBidi"/>
          <w:bCs/>
          <w:szCs w:val="24"/>
        </w:rPr>
        <w:t xml:space="preserve"> were embedded in strategic meetings an</w:t>
      </w:r>
      <w:r w:rsidR="00ED1E98">
        <w:rPr>
          <w:rFonts w:eastAsiaTheme="minorEastAsia" w:cstheme="minorBidi"/>
          <w:bCs/>
          <w:szCs w:val="24"/>
        </w:rPr>
        <w:t xml:space="preserve">d had regular engagement with the leader. </w:t>
      </w:r>
      <w:r w:rsidR="00EB518E">
        <w:rPr>
          <w:rFonts w:eastAsiaTheme="minorEastAsia" w:cstheme="minorBidi"/>
          <w:bCs/>
          <w:szCs w:val="24"/>
        </w:rPr>
        <w:t xml:space="preserve">There </w:t>
      </w:r>
      <w:r w:rsidR="00456976">
        <w:rPr>
          <w:rFonts w:eastAsiaTheme="minorEastAsia" w:cstheme="minorBidi"/>
          <w:bCs/>
          <w:szCs w:val="24"/>
        </w:rPr>
        <w:t xml:space="preserve">is </w:t>
      </w:r>
      <w:r w:rsidR="00EB518E">
        <w:rPr>
          <w:rFonts w:eastAsiaTheme="minorEastAsia" w:cstheme="minorBidi"/>
          <w:bCs/>
          <w:szCs w:val="24"/>
        </w:rPr>
        <w:t xml:space="preserve">some further work to do in terms of wider visibility of SLT and </w:t>
      </w:r>
      <w:r w:rsidR="00CC63B0">
        <w:rPr>
          <w:rFonts w:eastAsiaTheme="minorEastAsia" w:cstheme="minorBidi"/>
          <w:bCs/>
          <w:szCs w:val="24"/>
        </w:rPr>
        <w:t xml:space="preserve">the </w:t>
      </w:r>
      <w:r w:rsidR="00EB518E">
        <w:rPr>
          <w:rFonts w:eastAsiaTheme="minorEastAsia" w:cstheme="minorBidi"/>
          <w:bCs/>
          <w:szCs w:val="24"/>
        </w:rPr>
        <w:t>consistency of</w:t>
      </w:r>
      <w:r w:rsidR="00CC63B0">
        <w:rPr>
          <w:rFonts w:eastAsiaTheme="minorEastAsia" w:cstheme="minorBidi"/>
          <w:bCs/>
          <w:szCs w:val="24"/>
        </w:rPr>
        <w:t xml:space="preserve"> key messages</w:t>
      </w:r>
      <w:r w:rsidR="00456976">
        <w:rPr>
          <w:rFonts w:eastAsiaTheme="minorEastAsia" w:cstheme="minorBidi"/>
          <w:bCs/>
          <w:szCs w:val="24"/>
        </w:rPr>
        <w:t xml:space="preserve"> (priorities/activities)</w:t>
      </w:r>
      <w:r w:rsidR="00CC63B0">
        <w:rPr>
          <w:rFonts w:eastAsiaTheme="minorEastAsia" w:cstheme="minorBidi"/>
          <w:bCs/>
          <w:szCs w:val="24"/>
        </w:rPr>
        <w:t xml:space="preserve"> </w:t>
      </w:r>
      <w:r w:rsidR="000E0630">
        <w:rPr>
          <w:rFonts w:eastAsiaTheme="minorEastAsia" w:cstheme="minorBidi"/>
          <w:bCs/>
          <w:szCs w:val="24"/>
        </w:rPr>
        <w:t>that cascaded down the organisation</w:t>
      </w:r>
      <w:r w:rsidR="00761A62">
        <w:rPr>
          <w:rFonts w:eastAsiaTheme="minorEastAsia" w:cstheme="minorBidi"/>
          <w:bCs/>
          <w:szCs w:val="24"/>
        </w:rPr>
        <w:t xml:space="preserve"> from key meetings</w:t>
      </w:r>
      <w:r w:rsidR="000E083A">
        <w:rPr>
          <w:rFonts w:eastAsiaTheme="minorEastAsia" w:cstheme="minorBidi"/>
          <w:bCs/>
          <w:szCs w:val="24"/>
        </w:rPr>
        <w:t>.</w:t>
      </w:r>
    </w:p>
    <w:p w14:paraId="2BDD5D40" w14:textId="282BF260" w:rsidR="00313A87" w:rsidRDefault="0028591A" w:rsidP="003E3EC9">
      <w:pPr>
        <w:pStyle w:val="LGAbodycopy"/>
        <w:rPr>
          <w:rFonts w:eastAsiaTheme="minorEastAsia" w:cstheme="minorBidi"/>
          <w:bCs/>
          <w:szCs w:val="24"/>
        </w:rPr>
      </w:pPr>
      <w:r>
        <w:rPr>
          <w:rFonts w:eastAsiaTheme="minorEastAsia" w:cstheme="minorBidi"/>
          <w:bCs/>
          <w:szCs w:val="24"/>
        </w:rPr>
        <w:t xml:space="preserve">Staff did raise </w:t>
      </w:r>
      <w:r w:rsidR="006F4523">
        <w:rPr>
          <w:rFonts w:eastAsiaTheme="minorEastAsia" w:cstheme="minorBidi"/>
          <w:bCs/>
          <w:szCs w:val="24"/>
        </w:rPr>
        <w:t xml:space="preserve">concerns </w:t>
      </w:r>
      <w:r w:rsidR="00313A87">
        <w:rPr>
          <w:rFonts w:eastAsiaTheme="minorEastAsia" w:cstheme="minorBidi"/>
          <w:bCs/>
          <w:szCs w:val="24"/>
        </w:rPr>
        <w:t>regarding</w:t>
      </w:r>
      <w:r w:rsidR="00645A04">
        <w:rPr>
          <w:rFonts w:eastAsiaTheme="minorEastAsia" w:cstheme="minorBidi"/>
          <w:bCs/>
          <w:szCs w:val="24"/>
        </w:rPr>
        <w:t xml:space="preserve"> the </w:t>
      </w:r>
      <w:r w:rsidR="00236463">
        <w:rPr>
          <w:rFonts w:eastAsiaTheme="minorEastAsia" w:cstheme="minorBidi"/>
          <w:bCs/>
          <w:szCs w:val="24"/>
        </w:rPr>
        <w:t xml:space="preserve">frequent </w:t>
      </w:r>
      <w:r w:rsidR="00645A04">
        <w:rPr>
          <w:rFonts w:eastAsiaTheme="minorEastAsia" w:cstheme="minorBidi"/>
          <w:bCs/>
          <w:szCs w:val="24"/>
        </w:rPr>
        <w:t>change</w:t>
      </w:r>
      <w:r w:rsidR="0064339F">
        <w:rPr>
          <w:rFonts w:eastAsiaTheme="minorEastAsia" w:cstheme="minorBidi"/>
          <w:bCs/>
          <w:szCs w:val="24"/>
        </w:rPr>
        <w:t xml:space="preserve">s in political administration </w:t>
      </w:r>
      <w:r w:rsidR="006F4523">
        <w:rPr>
          <w:rFonts w:eastAsiaTheme="minorEastAsia" w:cstheme="minorBidi"/>
          <w:bCs/>
          <w:szCs w:val="24"/>
        </w:rPr>
        <w:t>that had occurred and</w:t>
      </w:r>
      <w:r w:rsidR="00236463">
        <w:rPr>
          <w:rFonts w:eastAsiaTheme="minorEastAsia" w:cstheme="minorBidi"/>
          <w:bCs/>
          <w:szCs w:val="24"/>
        </w:rPr>
        <w:t xml:space="preserve"> how this</w:t>
      </w:r>
      <w:r w:rsidR="006F4523">
        <w:rPr>
          <w:rFonts w:eastAsiaTheme="minorEastAsia" w:cstheme="minorBidi"/>
          <w:bCs/>
          <w:szCs w:val="24"/>
        </w:rPr>
        <w:t xml:space="preserve"> had created </w:t>
      </w:r>
      <w:r w:rsidR="0064339F">
        <w:rPr>
          <w:rFonts w:eastAsiaTheme="minorEastAsia" w:cstheme="minorBidi"/>
          <w:bCs/>
          <w:szCs w:val="24"/>
        </w:rPr>
        <w:t xml:space="preserve">a feeling </w:t>
      </w:r>
      <w:r w:rsidR="00F84D6B">
        <w:rPr>
          <w:rFonts w:eastAsiaTheme="minorEastAsia" w:cstheme="minorBidi"/>
          <w:bCs/>
          <w:szCs w:val="24"/>
        </w:rPr>
        <w:t xml:space="preserve">of </w:t>
      </w:r>
      <w:r w:rsidR="00D175A0">
        <w:rPr>
          <w:rFonts w:eastAsiaTheme="minorEastAsia" w:cstheme="minorBidi"/>
          <w:bCs/>
          <w:szCs w:val="24"/>
        </w:rPr>
        <w:t xml:space="preserve">instability </w:t>
      </w:r>
      <w:r w:rsidR="006F4523">
        <w:rPr>
          <w:rFonts w:eastAsiaTheme="minorEastAsia" w:cstheme="minorBidi"/>
          <w:bCs/>
          <w:szCs w:val="24"/>
        </w:rPr>
        <w:t>that</w:t>
      </w:r>
      <w:r w:rsidR="00782DD4">
        <w:rPr>
          <w:rFonts w:eastAsiaTheme="minorEastAsia" w:cstheme="minorBidi"/>
          <w:bCs/>
          <w:szCs w:val="24"/>
        </w:rPr>
        <w:t xml:space="preserve"> they </w:t>
      </w:r>
      <w:r w:rsidR="00236463">
        <w:rPr>
          <w:rFonts w:eastAsiaTheme="minorEastAsia" w:cstheme="minorBidi"/>
          <w:bCs/>
          <w:szCs w:val="24"/>
        </w:rPr>
        <w:t xml:space="preserve">were concerned would </w:t>
      </w:r>
      <w:r w:rsidR="006F4523">
        <w:rPr>
          <w:rFonts w:eastAsiaTheme="minorEastAsia" w:cstheme="minorBidi"/>
          <w:bCs/>
          <w:szCs w:val="24"/>
        </w:rPr>
        <w:t xml:space="preserve">continue </w:t>
      </w:r>
      <w:r w:rsidR="00D175A0">
        <w:rPr>
          <w:rFonts w:eastAsiaTheme="minorEastAsia" w:cstheme="minorBidi"/>
          <w:bCs/>
          <w:szCs w:val="24"/>
        </w:rPr>
        <w:t xml:space="preserve">due to </w:t>
      </w:r>
      <w:r w:rsidR="006F4523">
        <w:rPr>
          <w:rFonts w:eastAsiaTheme="minorEastAsia" w:cstheme="minorBidi"/>
          <w:bCs/>
          <w:szCs w:val="24"/>
        </w:rPr>
        <w:t xml:space="preserve">the council </w:t>
      </w:r>
      <w:r w:rsidR="00236463">
        <w:rPr>
          <w:rFonts w:eastAsiaTheme="minorEastAsia" w:cstheme="minorBidi"/>
          <w:bCs/>
          <w:szCs w:val="24"/>
        </w:rPr>
        <w:t xml:space="preserve">process of </w:t>
      </w:r>
      <w:r w:rsidR="006F4523">
        <w:rPr>
          <w:rFonts w:eastAsiaTheme="minorEastAsia" w:cstheme="minorBidi"/>
          <w:bCs/>
          <w:szCs w:val="24"/>
        </w:rPr>
        <w:t xml:space="preserve">having </w:t>
      </w:r>
      <w:r w:rsidR="00D175A0">
        <w:rPr>
          <w:rFonts w:eastAsiaTheme="minorEastAsia" w:cstheme="minorBidi"/>
          <w:bCs/>
          <w:szCs w:val="24"/>
        </w:rPr>
        <w:t xml:space="preserve">elections by thirds. </w:t>
      </w:r>
      <w:r w:rsidR="00F84D6B">
        <w:rPr>
          <w:rFonts w:eastAsiaTheme="minorEastAsia" w:cstheme="minorBidi"/>
          <w:bCs/>
          <w:szCs w:val="24"/>
        </w:rPr>
        <w:t xml:space="preserve"> </w:t>
      </w:r>
      <w:r w:rsidR="00D175A0">
        <w:rPr>
          <w:rFonts w:eastAsiaTheme="minorEastAsia" w:cstheme="minorBidi"/>
          <w:bCs/>
          <w:szCs w:val="24"/>
        </w:rPr>
        <w:t xml:space="preserve">This concern was </w:t>
      </w:r>
      <w:r w:rsidR="0088568C">
        <w:rPr>
          <w:rFonts w:eastAsiaTheme="minorEastAsia" w:cstheme="minorBidi"/>
          <w:bCs/>
          <w:szCs w:val="24"/>
        </w:rPr>
        <w:t>causing some hesitancy amongst officers and members</w:t>
      </w:r>
      <w:r w:rsidR="006313CF">
        <w:rPr>
          <w:rFonts w:eastAsiaTheme="minorEastAsia" w:cstheme="minorBidi"/>
          <w:bCs/>
          <w:szCs w:val="24"/>
        </w:rPr>
        <w:t xml:space="preserve"> who were </w:t>
      </w:r>
      <w:r w:rsidR="004B54B2">
        <w:rPr>
          <w:rFonts w:eastAsiaTheme="minorEastAsia" w:cstheme="minorBidi"/>
          <w:bCs/>
          <w:szCs w:val="24"/>
        </w:rPr>
        <w:t xml:space="preserve">concerned </w:t>
      </w:r>
      <w:r w:rsidR="006F4523">
        <w:rPr>
          <w:rFonts w:eastAsiaTheme="minorEastAsia" w:cstheme="minorBidi"/>
          <w:bCs/>
          <w:szCs w:val="24"/>
        </w:rPr>
        <w:t xml:space="preserve">about </w:t>
      </w:r>
      <w:r w:rsidR="00BD7010">
        <w:rPr>
          <w:rFonts w:eastAsiaTheme="minorEastAsia" w:cstheme="minorBidi"/>
          <w:bCs/>
          <w:szCs w:val="24"/>
        </w:rPr>
        <w:t>being able to implement priorities in a short time frame or developing ideas and policies that would be dismissed by a pot</w:t>
      </w:r>
      <w:r w:rsidR="00F3217A">
        <w:rPr>
          <w:rFonts w:eastAsiaTheme="minorEastAsia" w:cstheme="minorBidi"/>
          <w:bCs/>
          <w:szCs w:val="24"/>
        </w:rPr>
        <w:t>ential new administration</w:t>
      </w:r>
      <w:r w:rsidR="00F3217A" w:rsidRPr="00782DD4">
        <w:rPr>
          <w:rFonts w:eastAsiaTheme="minorEastAsia" w:cstheme="minorBidi"/>
          <w:bCs/>
          <w:szCs w:val="24"/>
        </w:rPr>
        <w:t xml:space="preserve">. </w:t>
      </w:r>
      <w:r w:rsidR="00911115">
        <w:rPr>
          <w:rFonts w:eastAsiaTheme="minorEastAsia" w:cstheme="minorBidi"/>
          <w:bCs/>
          <w:szCs w:val="24"/>
        </w:rPr>
        <w:t xml:space="preserve">Elections by thirds is not unusual and </w:t>
      </w:r>
      <w:r w:rsidR="00313A87">
        <w:rPr>
          <w:rFonts w:eastAsiaTheme="minorEastAsia" w:cstheme="minorBidi"/>
          <w:bCs/>
          <w:szCs w:val="24"/>
        </w:rPr>
        <w:t xml:space="preserve">is the preferred approach to elections by the administration.  The council needs to move on from this concern and accept that this is the environment that they work in.  Having a narrative for the place alongside the corporate plan will provide stability to staff to deliver the objectives of the council. </w:t>
      </w:r>
    </w:p>
    <w:p w14:paraId="7F471838" w14:textId="5CA324E8" w:rsidR="001300BF" w:rsidRDefault="003B41C0" w:rsidP="003E3EC9">
      <w:pPr>
        <w:pStyle w:val="LGAbodycopy"/>
        <w:rPr>
          <w:rFonts w:eastAsiaTheme="minorEastAsia" w:cstheme="minorBidi"/>
          <w:bCs/>
          <w:szCs w:val="24"/>
        </w:rPr>
      </w:pPr>
      <w:r>
        <w:rPr>
          <w:rFonts w:eastAsiaTheme="minorEastAsia" w:cstheme="minorBidi"/>
          <w:bCs/>
          <w:szCs w:val="24"/>
        </w:rPr>
        <w:t>T</w:t>
      </w:r>
      <w:r w:rsidR="001300BF" w:rsidRPr="00C0046D">
        <w:rPr>
          <w:rFonts w:eastAsiaTheme="minorEastAsia" w:cstheme="minorBidi"/>
          <w:bCs/>
          <w:szCs w:val="24"/>
        </w:rPr>
        <w:t xml:space="preserve">he council has a workforce strategy in place </w:t>
      </w:r>
      <w:r w:rsidR="00B40BFD" w:rsidRPr="00C0046D">
        <w:rPr>
          <w:rFonts w:eastAsiaTheme="minorEastAsia" w:cstheme="minorBidi"/>
          <w:bCs/>
          <w:szCs w:val="24"/>
        </w:rPr>
        <w:t>that support</w:t>
      </w:r>
      <w:r w:rsidR="00A1089A" w:rsidRPr="00C0046D">
        <w:rPr>
          <w:rFonts w:eastAsiaTheme="minorEastAsia" w:cstheme="minorBidi"/>
          <w:bCs/>
          <w:szCs w:val="24"/>
        </w:rPr>
        <w:t>s</w:t>
      </w:r>
      <w:r w:rsidR="00B40BFD" w:rsidRPr="00C0046D">
        <w:rPr>
          <w:rFonts w:eastAsiaTheme="minorEastAsia" w:cstheme="minorBidi"/>
          <w:bCs/>
          <w:szCs w:val="24"/>
        </w:rPr>
        <w:t xml:space="preserve"> the transformation plan. </w:t>
      </w:r>
      <w:r w:rsidR="009131E4" w:rsidRPr="00C0046D">
        <w:rPr>
          <w:rFonts w:eastAsiaTheme="minorEastAsia" w:cstheme="minorBidi"/>
          <w:bCs/>
          <w:szCs w:val="24"/>
        </w:rPr>
        <w:t>A number of staff said that they appreciated the move awa</w:t>
      </w:r>
      <w:r w:rsidR="00A1089A" w:rsidRPr="00C0046D">
        <w:rPr>
          <w:rFonts w:eastAsiaTheme="minorEastAsia" w:cstheme="minorBidi"/>
          <w:bCs/>
          <w:szCs w:val="24"/>
        </w:rPr>
        <w:t>y f</w:t>
      </w:r>
      <w:r w:rsidR="00EC3BCD">
        <w:rPr>
          <w:rFonts w:eastAsiaTheme="minorEastAsia" w:cstheme="minorBidi"/>
          <w:bCs/>
          <w:szCs w:val="24"/>
        </w:rPr>
        <w:t>ro</w:t>
      </w:r>
      <w:r w:rsidR="00A1089A" w:rsidRPr="00C0046D">
        <w:rPr>
          <w:rFonts w:eastAsiaTheme="minorEastAsia" w:cstheme="minorBidi"/>
          <w:bCs/>
          <w:szCs w:val="24"/>
        </w:rPr>
        <w:t>m annual appraisals</w:t>
      </w:r>
      <w:r w:rsidR="00A1089A">
        <w:rPr>
          <w:rFonts w:eastAsiaTheme="minorEastAsia" w:cstheme="minorBidi"/>
          <w:bCs/>
          <w:szCs w:val="24"/>
        </w:rPr>
        <w:t xml:space="preserve"> to regular 1-1</w:t>
      </w:r>
      <w:r w:rsidR="007E4D4F">
        <w:rPr>
          <w:rFonts w:eastAsiaTheme="minorEastAsia" w:cstheme="minorBidi"/>
          <w:bCs/>
          <w:szCs w:val="24"/>
        </w:rPr>
        <w:t xml:space="preserve">s and valued the investment that </w:t>
      </w:r>
      <w:r w:rsidR="00C0046D">
        <w:rPr>
          <w:rFonts w:eastAsiaTheme="minorEastAsia" w:cstheme="minorBidi"/>
          <w:bCs/>
          <w:szCs w:val="24"/>
        </w:rPr>
        <w:t>had been</w:t>
      </w:r>
      <w:r w:rsidR="007E4D4F">
        <w:rPr>
          <w:rFonts w:eastAsiaTheme="minorEastAsia" w:cstheme="minorBidi"/>
          <w:bCs/>
          <w:szCs w:val="24"/>
        </w:rPr>
        <w:t xml:space="preserve"> made in learning &amp; development. </w:t>
      </w:r>
      <w:r w:rsidR="003100E9">
        <w:rPr>
          <w:rFonts w:eastAsiaTheme="minorEastAsia" w:cstheme="minorBidi"/>
          <w:bCs/>
          <w:szCs w:val="24"/>
        </w:rPr>
        <w:t xml:space="preserve">The move to agile and new ways of working had largely been well received by staff but more work was needed to bring </w:t>
      </w:r>
      <w:r w:rsidR="00463742">
        <w:rPr>
          <w:rFonts w:eastAsiaTheme="minorEastAsia" w:cstheme="minorBidi"/>
          <w:bCs/>
          <w:szCs w:val="24"/>
        </w:rPr>
        <w:t>member</w:t>
      </w:r>
      <w:r w:rsidR="00C0046D">
        <w:rPr>
          <w:rFonts w:eastAsiaTheme="minorEastAsia" w:cstheme="minorBidi"/>
          <w:bCs/>
          <w:szCs w:val="24"/>
        </w:rPr>
        <w:t>s fully</w:t>
      </w:r>
      <w:r w:rsidR="00463742">
        <w:rPr>
          <w:rFonts w:eastAsiaTheme="minorEastAsia" w:cstheme="minorBidi"/>
          <w:bCs/>
          <w:szCs w:val="24"/>
        </w:rPr>
        <w:t xml:space="preserve"> onto that journey </w:t>
      </w:r>
      <w:r w:rsidR="00C0046D">
        <w:rPr>
          <w:rFonts w:eastAsiaTheme="minorEastAsia" w:cstheme="minorBidi"/>
          <w:bCs/>
          <w:szCs w:val="24"/>
        </w:rPr>
        <w:t>and create the right alignment</w:t>
      </w:r>
      <w:r w:rsidR="00456976">
        <w:rPr>
          <w:rFonts w:eastAsiaTheme="minorEastAsia" w:cstheme="minorBidi"/>
          <w:bCs/>
          <w:szCs w:val="24"/>
        </w:rPr>
        <w:t xml:space="preserve"> and ensuring that Members are comfortable with service delivery and KPIs on performance.</w:t>
      </w:r>
    </w:p>
    <w:p w14:paraId="5DD1272C" w14:textId="485927C5" w:rsidR="009E3B52" w:rsidRDefault="004D4737" w:rsidP="009E3B52">
      <w:pPr>
        <w:pStyle w:val="LGAbodycopy"/>
        <w:rPr>
          <w:rFonts w:eastAsiaTheme="minorEastAsia" w:cstheme="minorBidi"/>
          <w:bCs/>
          <w:szCs w:val="24"/>
        </w:rPr>
      </w:pPr>
      <w:r>
        <w:rPr>
          <w:rFonts w:eastAsiaTheme="minorEastAsia" w:cstheme="minorBidi"/>
          <w:bCs/>
          <w:szCs w:val="24"/>
        </w:rPr>
        <w:t xml:space="preserve">One thing that is vital for the council to succeed in delivering in future years is the </w:t>
      </w:r>
      <w:r w:rsidRPr="00AA13E2">
        <w:rPr>
          <w:rFonts w:eastAsiaTheme="minorEastAsia" w:cstheme="minorBidi"/>
          <w:bCs/>
          <w:szCs w:val="24"/>
        </w:rPr>
        <w:t>adoption of the local plan. Without this the council will find it difficult to</w:t>
      </w:r>
      <w:r w:rsidR="009E3B52" w:rsidRPr="00AA13E2">
        <w:rPr>
          <w:rFonts w:eastAsiaTheme="minorEastAsia" w:cstheme="minorBidi"/>
          <w:bCs/>
          <w:szCs w:val="24"/>
        </w:rPr>
        <w:t xml:space="preserve"> shape the growth and resources needed to</w:t>
      </w:r>
      <w:r w:rsidRPr="00AA13E2">
        <w:rPr>
          <w:rFonts w:eastAsiaTheme="minorEastAsia" w:cstheme="minorBidi"/>
          <w:bCs/>
          <w:szCs w:val="24"/>
        </w:rPr>
        <w:t xml:space="preserve"> deliver on its priorities</w:t>
      </w:r>
      <w:r w:rsidR="009E3B52" w:rsidRPr="00AA13E2">
        <w:rPr>
          <w:rFonts w:eastAsiaTheme="minorEastAsia" w:cstheme="minorBidi"/>
          <w:bCs/>
          <w:szCs w:val="24"/>
        </w:rPr>
        <w:t xml:space="preserve">. The council needs to work together to </w:t>
      </w:r>
      <w:r w:rsidR="00F07258" w:rsidRPr="00AA13E2">
        <w:rPr>
          <w:rFonts w:eastAsiaTheme="minorEastAsia" w:cstheme="minorBidi"/>
          <w:bCs/>
          <w:szCs w:val="24"/>
        </w:rPr>
        <w:t xml:space="preserve">make sure that every effort where possible is put into getting the plan over the line and making sure that </w:t>
      </w:r>
      <w:r w:rsidR="009E2FD6" w:rsidRPr="00AA13E2">
        <w:rPr>
          <w:rFonts w:eastAsiaTheme="minorEastAsia" w:cstheme="minorBidi"/>
          <w:bCs/>
          <w:szCs w:val="24"/>
        </w:rPr>
        <w:t>resources and capacity are aligned appropriately. This is a key part of the jigsaw for future vision and partnership working for the council.</w:t>
      </w:r>
      <w:r w:rsidR="009E2FD6">
        <w:rPr>
          <w:rFonts w:eastAsiaTheme="minorEastAsia" w:cstheme="minorBidi"/>
          <w:bCs/>
          <w:szCs w:val="24"/>
        </w:rPr>
        <w:t xml:space="preserve"> </w:t>
      </w:r>
    </w:p>
    <w:p w14:paraId="530DF515" w14:textId="7A263A93" w:rsidR="0041369E" w:rsidRDefault="00F959C2" w:rsidP="0041369E">
      <w:pPr>
        <w:pStyle w:val="LGAHeader3"/>
      </w:pPr>
      <w:r>
        <w:t>Governance and culture</w:t>
      </w:r>
    </w:p>
    <w:p w14:paraId="10C2A0A5" w14:textId="77777777" w:rsidR="009C08F0" w:rsidRDefault="009C08F0" w:rsidP="0041369E">
      <w:pPr>
        <w:pStyle w:val="LGAbodycopy"/>
      </w:pPr>
    </w:p>
    <w:p w14:paraId="079551D7" w14:textId="79CBB4D1" w:rsidR="00A62C2B" w:rsidRDefault="00EC4CD5" w:rsidP="0041369E">
      <w:pPr>
        <w:pStyle w:val="LGAbodycopy"/>
      </w:pPr>
      <w:r>
        <w:t xml:space="preserve">The council have agreed to </w:t>
      </w:r>
      <w:r w:rsidR="4D13FB53">
        <w:t xml:space="preserve">work to </w:t>
      </w:r>
      <w:r>
        <w:t>move back to a Cabinet model from May 2022</w:t>
      </w:r>
      <w:r w:rsidR="0CEE3EB5">
        <w:t xml:space="preserve"> although this remains subject to a re</w:t>
      </w:r>
      <w:r w:rsidR="49A6665F">
        <w:t>quired</w:t>
      </w:r>
      <w:r w:rsidR="0CEE3EB5">
        <w:t xml:space="preserve"> further formal resolution</w:t>
      </w:r>
      <w:r>
        <w:t>. Th</w:t>
      </w:r>
      <w:r w:rsidR="00CA03C3">
        <w:t xml:space="preserve">e peer team saw this as a </w:t>
      </w:r>
      <w:r>
        <w:t xml:space="preserve">real opportunity </w:t>
      </w:r>
      <w:r w:rsidR="00A91B8A">
        <w:t>to strengthen governance and scrutiny within the organisation</w:t>
      </w:r>
      <w:r w:rsidR="006B7B85">
        <w:t xml:space="preserve"> and</w:t>
      </w:r>
      <w:r w:rsidR="00BF7187">
        <w:t xml:space="preserve"> use the constitutional changes </w:t>
      </w:r>
      <w:r w:rsidR="00F948D4">
        <w:t>to</w:t>
      </w:r>
      <w:r w:rsidR="006B7B85">
        <w:t xml:space="preserve"> enhance the decision making process</w:t>
      </w:r>
      <w:r w:rsidR="00A91B8A">
        <w:t>.</w:t>
      </w:r>
      <w:r w:rsidR="00F72201">
        <w:t xml:space="preserve"> </w:t>
      </w:r>
      <w:r w:rsidR="007E5C13">
        <w:t>Whilst t</w:t>
      </w:r>
      <w:r w:rsidR="00F72201">
        <w:t>he council have previously operated under this model</w:t>
      </w:r>
      <w:r w:rsidR="007E5C13">
        <w:t xml:space="preserve"> </w:t>
      </w:r>
      <w:r w:rsidR="007B4FF1">
        <w:t xml:space="preserve">and a number </w:t>
      </w:r>
      <w:r w:rsidR="00E34F5D">
        <w:t xml:space="preserve">of senior officers and members have experience of </w:t>
      </w:r>
      <w:r w:rsidR="003E3FB1">
        <w:t xml:space="preserve">this </w:t>
      </w:r>
      <w:r w:rsidR="00AB5F7B">
        <w:t>system</w:t>
      </w:r>
      <w:r w:rsidR="003E3FB1">
        <w:t xml:space="preserve"> </w:t>
      </w:r>
      <w:r w:rsidR="00ED26EB">
        <w:t xml:space="preserve">there is still some preparation to do </w:t>
      </w:r>
      <w:r w:rsidR="00CA3E3E">
        <w:t xml:space="preserve">before </w:t>
      </w:r>
      <w:r w:rsidR="61788E14">
        <w:t>a</w:t>
      </w:r>
      <w:r w:rsidR="00CA3E3E">
        <w:t xml:space="preserve"> switch in May</w:t>
      </w:r>
      <w:r w:rsidR="00C311BB">
        <w:t xml:space="preserve"> e.g. </w:t>
      </w:r>
      <w:r w:rsidR="00831BDC">
        <w:t xml:space="preserve">agreeing </w:t>
      </w:r>
      <w:r w:rsidR="00660E85">
        <w:t>what fit for purpose look</w:t>
      </w:r>
      <w:r w:rsidR="00406011">
        <w:t>s</w:t>
      </w:r>
      <w:r w:rsidR="00660E85">
        <w:t xml:space="preserve"> like</w:t>
      </w:r>
      <w:r w:rsidR="00D1518C">
        <w:t xml:space="preserve">, </w:t>
      </w:r>
      <w:r w:rsidR="00C403BB">
        <w:t>how the council become</w:t>
      </w:r>
      <w:r w:rsidR="00406011">
        <w:t>s</w:t>
      </w:r>
      <w:r w:rsidR="00C403BB">
        <w:t xml:space="preserve"> more</w:t>
      </w:r>
      <w:r w:rsidR="00660E85">
        <w:t xml:space="preserve"> </w:t>
      </w:r>
      <w:r w:rsidR="00191C23">
        <w:t>agile</w:t>
      </w:r>
      <w:r w:rsidR="00C403BB">
        <w:t xml:space="preserve"> </w:t>
      </w:r>
      <w:r w:rsidR="00191C23">
        <w:t xml:space="preserve">with the right delegations </w:t>
      </w:r>
      <w:r w:rsidR="004E3C53">
        <w:t>and</w:t>
      </w:r>
      <w:r w:rsidR="00191C23">
        <w:t xml:space="preserve"> </w:t>
      </w:r>
      <w:r w:rsidR="00C311BB">
        <w:t>setting up a shadow Cabinet</w:t>
      </w:r>
      <w:r w:rsidR="00191C23">
        <w:t xml:space="preserve">. </w:t>
      </w:r>
      <w:r w:rsidR="003E3FB1">
        <w:t xml:space="preserve">The first few months of 2022 will be crucial in getting some of </w:t>
      </w:r>
      <w:r w:rsidR="00AB5F7B">
        <w:t>the groundwork</w:t>
      </w:r>
      <w:r w:rsidR="00C403BB">
        <w:t xml:space="preserve"> for the above</w:t>
      </w:r>
      <w:r w:rsidR="00AB5F7B">
        <w:t xml:space="preserve"> finalised. The LGA have offered to support</w:t>
      </w:r>
      <w:r w:rsidR="00772D93">
        <w:t xml:space="preserve"> both officers and members of</w:t>
      </w:r>
      <w:r w:rsidR="00D03AD0">
        <w:t xml:space="preserve"> with this process. </w:t>
      </w:r>
    </w:p>
    <w:p w14:paraId="6E515F67" w14:textId="210CEAB8" w:rsidR="00EC4CD5" w:rsidRDefault="00831BDC" w:rsidP="0041369E">
      <w:pPr>
        <w:pStyle w:val="LGAbodycopy"/>
      </w:pPr>
      <w:r>
        <w:t xml:space="preserve">The current </w:t>
      </w:r>
      <w:r w:rsidR="00754080">
        <w:t xml:space="preserve">governance arrangements had allowed for </w:t>
      </w:r>
      <w:r w:rsidR="00601104">
        <w:t xml:space="preserve">some pre decision scrutiny and </w:t>
      </w:r>
      <w:r w:rsidR="00B941B6">
        <w:t xml:space="preserve">it was reported that </w:t>
      </w:r>
      <w:r w:rsidR="00601104">
        <w:t>policy</w:t>
      </w:r>
      <w:r w:rsidR="009E5633">
        <w:t xml:space="preserve"> development </w:t>
      </w:r>
      <w:r w:rsidR="00601104">
        <w:t xml:space="preserve">input was welcomed </w:t>
      </w:r>
      <w:r w:rsidR="00B941B6">
        <w:t xml:space="preserve">by the leader </w:t>
      </w:r>
      <w:r w:rsidR="00601104">
        <w:t xml:space="preserve">but it did feel at times that scrutiny was an add on rather than </w:t>
      </w:r>
      <w:r w:rsidR="00FA0C96">
        <w:t xml:space="preserve">culturally embedded into the organisation. </w:t>
      </w:r>
      <w:r w:rsidR="002C45EB">
        <w:t xml:space="preserve">There was some challenge for the council to ensure that </w:t>
      </w:r>
      <w:r w:rsidR="00BC6B2E">
        <w:t>s</w:t>
      </w:r>
      <w:r w:rsidR="002C45EB">
        <w:t xml:space="preserve">crutiny was </w:t>
      </w:r>
      <w:r w:rsidR="00902685">
        <w:t xml:space="preserve">aiding the decision making process and making sure that </w:t>
      </w:r>
      <w:r w:rsidR="00BC6B2E">
        <w:t>its role within the</w:t>
      </w:r>
      <w:r w:rsidR="00902685">
        <w:t xml:space="preserve"> </w:t>
      </w:r>
      <w:r w:rsidR="00C43A68">
        <w:t xml:space="preserve">new structure was </w:t>
      </w:r>
      <w:r w:rsidR="00BC6B2E">
        <w:t xml:space="preserve">seen as </w:t>
      </w:r>
      <w:r w:rsidR="00C43A68">
        <w:t>positive</w:t>
      </w:r>
      <w:r w:rsidR="00406011">
        <w:t>,</w:t>
      </w:r>
      <w:r w:rsidR="00C43A68">
        <w:t xml:space="preserve"> </w:t>
      </w:r>
      <w:r w:rsidR="00BC6B2E">
        <w:t xml:space="preserve">and </w:t>
      </w:r>
      <w:r w:rsidR="00C830CF">
        <w:t>beneficial for the council</w:t>
      </w:r>
      <w:r w:rsidR="00406011">
        <w:t>,</w:t>
      </w:r>
      <w:r w:rsidR="00C830CF">
        <w:t xml:space="preserve"> </w:t>
      </w:r>
      <w:r w:rsidR="00E23491">
        <w:t>would</w:t>
      </w:r>
      <w:r w:rsidR="00C830CF">
        <w:t xml:space="preserve"> be key. </w:t>
      </w:r>
    </w:p>
    <w:p w14:paraId="1CA81B74" w14:textId="782C0147" w:rsidR="003C17B5" w:rsidRDefault="00D03AD0" w:rsidP="0041369E">
      <w:pPr>
        <w:pStyle w:val="LGAbodycopy"/>
      </w:pPr>
      <w:r>
        <w:t xml:space="preserve">Through </w:t>
      </w:r>
      <w:r w:rsidR="00C311BB">
        <w:t xml:space="preserve">many discussions whilst on site it was evident to the peer team that the </w:t>
      </w:r>
      <w:r w:rsidR="00191C23">
        <w:t xml:space="preserve">new </w:t>
      </w:r>
      <w:r w:rsidR="00C311BB">
        <w:t>leader has brought a reassuring focus to the authority and longer term planning</w:t>
      </w:r>
      <w:r w:rsidR="00CD7BD1">
        <w:t xml:space="preserve">. </w:t>
      </w:r>
      <w:r w:rsidR="00FB2576">
        <w:t xml:space="preserve">This in turn has bought a sense of optimism for both staff and members. </w:t>
      </w:r>
      <w:r w:rsidR="009F68B6">
        <w:t xml:space="preserve">The new governance </w:t>
      </w:r>
      <w:r w:rsidR="003C17B5">
        <w:t>model</w:t>
      </w:r>
      <w:r w:rsidR="00095491">
        <w:t xml:space="preserve"> </w:t>
      </w:r>
      <w:r w:rsidR="003C17B5">
        <w:t>with</w:t>
      </w:r>
      <w:r w:rsidR="00095491">
        <w:t xml:space="preserve"> the</w:t>
      </w:r>
      <w:r w:rsidR="00D00745">
        <w:t xml:space="preserve"> new corporate plan</w:t>
      </w:r>
      <w:r w:rsidR="00273A61">
        <w:t xml:space="preserve"> </w:t>
      </w:r>
      <w:r w:rsidR="00273A61" w:rsidRPr="00A77B72">
        <w:t xml:space="preserve">and </w:t>
      </w:r>
      <w:r w:rsidR="00D00745" w:rsidRPr="00A77B72">
        <w:t xml:space="preserve">the </w:t>
      </w:r>
      <w:r w:rsidR="00D142A9" w:rsidRPr="00A77B72">
        <w:t>new organisation</w:t>
      </w:r>
      <w:r w:rsidR="00191C23" w:rsidRPr="00A77B72">
        <w:t xml:space="preserve">al </w:t>
      </w:r>
      <w:r w:rsidR="00273A61" w:rsidRPr="00A77B72">
        <w:t>strategy</w:t>
      </w:r>
      <w:r w:rsidR="00E257CC">
        <w:t xml:space="preserve"> and </w:t>
      </w:r>
      <w:r w:rsidR="008D30D3">
        <w:t>hopeful adoption of the local plan w</w:t>
      </w:r>
      <w:r w:rsidR="00CD509D">
        <w:t xml:space="preserve">ill give the council </w:t>
      </w:r>
      <w:r w:rsidR="00F70F40">
        <w:t xml:space="preserve">a </w:t>
      </w:r>
      <w:r w:rsidR="00CD509D">
        <w:t>really strong foundation</w:t>
      </w:r>
      <w:r w:rsidR="00866FE4">
        <w:t xml:space="preserve"> to deliver</w:t>
      </w:r>
      <w:r w:rsidR="00F70F40">
        <w:t xml:space="preserve"> for residents and customers</w:t>
      </w:r>
      <w:r w:rsidR="003C17B5">
        <w:t>.</w:t>
      </w:r>
      <w:r w:rsidR="00DC3E18">
        <w:t xml:space="preserve"> Performance management had been seen as weak</w:t>
      </w:r>
      <w:r w:rsidR="000D0D41">
        <w:t xml:space="preserve"> but the new performance management </w:t>
      </w:r>
      <w:r w:rsidR="00D85966">
        <w:t xml:space="preserve">system </w:t>
      </w:r>
      <w:r w:rsidR="000D0D41">
        <w:t>provide</w:t>
      </w:r>
      <w:r w:rsidR="000D2EB1">
        <w:t>s</w:t>
      </w:r>
      <w:r w:rsidR="000D0D41">
        <w:t xml:space="preserve"> the dashboard </w:t>
      </w:r>
      <w:r w:rsidR="00D508AC">
        <w:t>for key perf</w:t>
      </w:r>
      <w:r w:rsidR="004D48DA">
        <w:t xml:space="preserve">ormance indicators. </w:t>
      </w:r>
      <w:r w:rsidR="002F7469">
        <w:t>The new system will allow staff to see the golden thread from the Corporate plan</w:t>
      </w:r>
      <w:r w:rsidR="00402AF5">
        <w:t xml:space="preserve">, through </w:t>
      </w:r>
      <w:r w:rsidR="002F7469">
        <w:t>Service Plans</w:t>
      </w:r>
      <w:r w:rsidR="00402AF5">
        <w:t>, and</w:t>
      </w:r>
      <w:r w:rsidR="002F7469">
        <w:t xml:space="preserve"> down to individual responsibilities.</w:t>
      </w:r>
      <w:r w:rsidR="00386123">
        <w:t xml:space="preserve"> The peer team noted that some staff were pleased that annual appraisals had been replaced by more regular one-one conversations. </w:t>
      </w:r>
      <w:r w:rsidR="002F7469">
        <w:t xml:space="preserve">The peer team felt that this </w:t>
      </w:r>
      <w:r w:rsidR="008C4933">
        <w:t xml:space="preserve">new approach would provide an </w:t>
      </w:r>
      <w:r w:rsidR="002F7469">
        <w:t xml:space="preserve">opportunity </w:t>
      </w:r>
      <w:r w:rsidR="008C4933">
        <w:t>for</w:t>
      </w:r>
      <w:r w:rsidR="002F7469">
        <w:t xml:space="preserve"> good and transparent governance </w:t>
      </w:r>
      <w:r w:rsidR="00536AA3">
        <w:t>in due course</w:t>
      </w:r>
      <w:r w:rsidR="00A62C2B">
        <w:t xml:space="preserve"> but that this should need to be monitored and reviewed. </w:t>
      </w:r>
    </w:p>
    <w:p w14:paraId="0A566B6B" w14:textId="2BB85193" w:rsidR="0022108A" w:rsidRDefault="001B2BD9" w:rsidP="702E65F3">
      <w:pPr>
        <w:pStyle w:val="LGAbodycopy"/>
        <w:rPr>
          <w:rFonts w:eastAsiaTheme="minorEastAsia" w:cstheme="minorBidi"/>
        </w:rPr>
      </w:pPr>
      <w:r>
        <w:t xml:space="preserve">The </w:t>
      </w:r>
      <w:r w:rsidR="003A09E7">
        <w:t xml:space="preserve">stability and focus that the leader has brought has also resulted in </w:t>
      </w:r>
      <w:r w:rsidR="00CD5EB0">
        <w:t>better member and officer relationships.</w:t>
      </w:r>
      <w:r w:rsidR="00A62C2B">
        <w:t xml:space="preserve"> </w:t>
      </w:r>
      <w:r w:rsidR="00A62C2B" w:rsidRPr="702E65F3">
        <w:rPr>
          <w:rFonts w:eastAsiaTheme="minorEastAsia" w:cstheme="minorBidi"/>
        </w:rPr>
        <w:t>The peer team hea</w:t>
      </w:r>
      <w:r w:rsidR="0022108A" w:rsidRPr="702E65F3">
        <w:rPr>
          <w:rFonts w:eastAsiaTheme="minorEastAsia" w:cstheme="minorBidi"/>
        </w:rPr>
        <w:t>r</w:t>
      </w:r>
      <w:r w:rsidR="00A62C2B" w:rsidRPr="702E65F3">
        <w:rPr>
          <w:rFonts w:eastAsiaTheme="minorEastAsia" w:cstheme="minorBidi"/>
        </w:rPr>
        <w:t xml:space="preserve">d examples of serious poor behaviour </w:t>
      </w:r>
      <w:r w:rsidR="556B2EE3" w:rsidRPr="702E65F3">
        <w:rPr>
          <w:rFonts w:eastAsiaTheme="minorEastAsia" w:cstheme="minorBidi"/>
        </w:rPr>
        <w:t>in the past.</w:t>
      </w:r>
      <w:r w:rsidR="0022108A" w:rsidRPr="702E65F3">
        <w:rPr>
          <w:rFonts w:eastAsiaTheme="minorEastAsia" w:cstheme="minorBidi"/>
        </w:rPr>
        <w:t xml:space="preserve"> This </w:t>
      </w:r>
      <w:r w:rsidR="00A62C2B" w:rsidRPr="702E65F3">
        <w:rPr>
          <w:rFonts w:eastAsiaTheme="minorEastAsia" w:cstheme="minorBidi"/>
        </w:rPr>
        <w:t>had resulted in</w:t>
      </w:r>
      <w:r w:rsidR="002F0E1C">
        <w:t xml:space="preserve"> </w:t>
      </w:r>
      <w:r w:rsidR="00D22CD2">
        <w:t xml:space="preserve">tension and confusion </w:t>
      </w:r>
      <w:r w:rsidR="00D333E2">
        <w:t>over key priorities and deliverables</w:t>
      </w:r>
      <w:r w:rsidR="007119F3">
        <w:t xml:space="preserve"> and</w:t>
      </w:r>
      <w:r w:rsidR="0022108A">
        <w:t xml:space="preserve"> created</w:t>
      </w:r>
      <w:r w:rsidR="007119F3">
        <w:t xml:space="preserve"> a blame culture</w:t>
      </w:r>
      <w:r w:rsidR="00D333E2">
        <w:t xml:space="preserve">. </w:t>
      </w:r>
      <w:r w:rsidR="00A62C2B" w:rsidRPr="702E65F3">
        <w:rPr>
          <w:rFonts w:eastAsiaTheme="minorEastAsia" w:cstheme="minorBidi"/>
        </w:rPr>
        <w:t xml:space="preserve">The impact of this </w:t>
      </w:r>
      <w:r w:rsidR="0022108A" w:rsidRPr="702E65F3">
        <w:rPr>
          <w:rFonts w:eastAsiaTheme="minorEastAsia" w:cstheme="minorBidi"/>
        </w:rPr>
        <w:t xml:space="preserve">past </w:t>
      </w:r>
      <w:r w:rsidR="00A62C2B" w:rsidRPr="702E65F3">
        <w:rPr>
          <w:rFonts w:eastAsiaTheme="minorEastAsia" w:cstheme="minorBidi"/>
        </w:rPr>
        <w:t>behaviour and associated ways of working was still having a significant impact on some staff and in turn their capacity. For the council to move on positively</w:t>
      </w:r>
      <w:r w:rsidR="0022108A" w:rsidRPr="702E65F3">
        <w:rPr>
          <w:rFonts w:eastAsiaTheme="minorEastAsia" w:cstheme="minorBidi"/>
        </w:rPr>
        <w:t xml:space="preserve"> the legacy issues needed to be acknowledge</w:t>
      </w:r>
      <w:r w:rsidR="00EC3BCD">
        <w:rPr>
          <w:rFonts w:eastAsiaTheme="minorEastAsia" w:cstheme="minorBidi"/>
        </w:rPr>
        <w:t>d</w:t>
      </w:r>
      <w:r w:rsidR="0022108A" w:rsidRPr="702E65F3">
        <w:rPr>
          <w:rFonts w:eastAsiaTheme="minorEastAsia" w:cstheme="minorBidi"/>
        </w:rPr>
        <w:t xml:space="preserve"> and</w:t>
      </w:r>
      <w:r w:rsidR="00A62C2B" w:rsidRPr="702E65F3">
        <w:rPr>
          <w:rFonts w:eastAsiaTheme="minorEastAsia" w:cstheme="minorBidi"/>
        </w:rPr>
        <w:t xml:space="preserve"> a line </w:t>
      </w:r>
      <w:r w:rsidR="0022108A" w:rsidRPr="702E65F3">
        <w:rPr>
          <w:rFonts w:eastAsiaTheme="minorEastAsia" w:cstheme="minorBidi"/>
        </w:rPr>
        <w:t>drawn in the sand</w:t>
      </w:r>
      <w:r w:rsidR="00A62C2B" w:rsidRPr="702E65F3">
        <w:rPr>
          <w:rFonts w:eastAsiaTheme="minorEastAsia" w:cstheme="minorBidi"/>
        </w:rPr>
        <w:t xml:space="preserve">. </w:t>
      </w:r>
      <w:r w:rsidR="0022108A" w:rsidRPr="702E65F3">
        <w:rPr>
          <w:rFonts w:eastAsiaTheme="minorEastAsia" w:cstheme="minorBidi"/>
        </w:rPr>
        <w:t xml:space="preserve"> </w:t>
      </w:r>
      <w:r w:rsidR="00A62C2B" w:rsidRPr="702E65F3">
        <w:rPr>
          <w:rFonts w:eastAsiaTheme="minorEastAsia" w:cstheme="minorBidi"/>
        </w:rPr>
        <w:t>If th</w:t>
      </w:r>
      <w:r w:rsidR="0022108A" w:rsidRPr="702E65F3">
        <w:rPr>
          <w:rFonts w:eastAsiaTheme="minorEastAsia" w:cstheme="minorBidi"/>
        </w:rPr>
        <w:t xml:space="preserve">e council is not able to move on then it will continue to be </w:t>
      </w:r>
      <w:r w:rsidR="00A62C2B" w:rsidRPr="702E65F3">
        <w:rPr>
          <w:rFonts w:eastAsiaTheme="minorEastAsia" w:cstheme="minorBidi"/>
        </w:rPr>
        <w:t xml:space="preserve">distracted and diverted away from its future focus and the plans that are in place to deliver the priorities of the council. </w:t>
      </w:r>
    </w:p>
    <w:p w14:paraId="2FD4421D" w14:textId="0C4DFFB1" w:rsidR="00A62C2B" w:rsidRDefault="00A62C2B" w:rsidP="702E65F3">
      <w:pPr>
        <w:pStyle w:val="LGAbodycopy"/>
        <w:rPr>
          <w:rFonts w:eastAsiaTheme="minorEastAsia" w:cstheme="minorBidi"/>
        </w:rPr>
      </w:pPr>
      <w:r w:rsidRPr="702E65F3">
        <w:rPr>
          <w:rFonts w:eastAsiaTheme="minorEastAsia" w:cstheme="minorBidi"/>
        </w:rPr>
        <w:t xml:space="preserve">The peer team recommend that </w:t>
      </w:r>
      <w:r w:rsidR="0036297E">
        <w:rPr>
          <w:rFonts w:eastAsiaTheme="minorEastAsia" w:cstheme="minorBidi"/>
        </w:rPr>
        <w:t>the Council contin</w:t>
      </w:r>
      <w:r w:rsidR="00C17A07">
        <w:rPr>
          <w:rFonts w:eastAsiaTheme="minorEastAsia" w:cstheme="minorBidi"/>
        </w:rPr>
        <w:t>ues to build and maintain</w:t>
      </w:r>
      <w:r w:rsidR="00D75E9F">
        <w:rPr>
          <w:rFonts w:eastAsiaTheme="minorEastAsia" w:cstheme="minorBidi"/>
        </w:rPr>
        <w:t xml:space="preserve"> effective</w:t>
      </w:r>
      <w:r w:rsidR="00C17A07">
        <w:rPr>
          <w:rFonts w:eastAsiaTheme="minorEastAsia" w:cstheme="minorBidi"/>
        </w:rPr>
        <w:t xml:space="preserve"> member and officer relationships and continues to address </w:t>
      </w:r>
      <w:r w:rsidRPr="702E65F3">
        <w:rPr>
          <w:rFonts w:eastAsiaTheme="minorEastAsia" w:cstheme="minorBidi"/>
        </w:rPr>
        <w:t>behaviour</w:t>
      </w:r>
      <w:r w:rsidR="00D75E9F">
        <w:rPr>
          <w:rFonts w:eastAsiaTheme="minorEastAsia" w:cstheme="minorBidi"/>
        </w:rPr>
        <w:t xml:space="preserve"> that is seen to be </w:t>
      </w:r>
      <w:r w:rsidRPr="702E65F3">
        <w:rPr>
          <w:rFonts w:eastAsiaTheme="minorEastAsia" w:cstheme="minorBidi"/>
        </w:rPr>
        <w:t xml:space="preserve">unacceptable. </w:t>
      </w:r>
      <w:r w:rsidR="0022108A" w:rsidRPr="702E65F3">
        <w:rPr>
          <w:rFonts w:eastAsiaTheme="minorEastAsia" w:cstheme="minorBidi"/>
        </w:rPr>
        <w:t xml:space="preserve"> </w:t>
      </w:r>
      <w:r w:rsidR="0022108A">
        <w:t xml:space="preserve">The peer team felt </w:t>
      </w:r>
      <w:r w:rsidR="2C73345A">
        <w:t>that regular</w:t>
      </w:r>
      <w:r w:rsidR="0022108A">
        <w:t xml:space="preserve"> training for all members would serve as a timely reminder for individuals’ behaviour, responsibilities and personal checks and balances. </w:t>
      </w:r>
      <w:r w:rsidR="007268AA">
        <w:t xml:space="preserve">Members are the champions of civility in public life and should set the correct standards for the community of Basildon. </w:t>
      </w:r>
    </w:p>
    <w:p w14:paraId="41FCCB67" w14:textId="1BE94D09" w:rsidR="007119F3" w:rsidRDefault="00D333E2" w:rsidP="0041369E">
      <w:pPr>
        <w:pStyle w:val="LGAbodycopy"/>
      </w:pPr>
      <w:r>
        <w:t xml:space="preserve">Whilst there was still some way to go in terms </w:t>
      </w:r>
      <w:r w:rsidR="004537E0">
        <w:t xml:space="preserve">of prioritisation and clearer articulation of timescales, the new culture </w:t>
      </w:r>
      <w:r w:rsidR="00EE67E4">
        <w:t>was showing</w:t>
      </w:r>
      <w:r w:rsidR="0022108A">
        <w:t xml:space="preserve"> some</w:t>
      </w:r>
      <w:r w:rsidR="00EE67E4">
        <w:t xml:space="preserve"> signs of a more</w:t>
      </w:r>
      <w:r w:rsidR="004537E0">
        <w:t xml:space="preserve"> conducive </w:t>
      </w:r>
      <w:r w:rsidR="00040AAC">
        <w:t xml:space="preserve">and positive </w:t>
      </w:r>
      <w:r w:rsidR="004537E0">
        <w:t>working environment</w:t>
      </w:r>
      <w:r w:rsidR="00EE67E4">
        <w:t>.</w:t>
      </w:r>
      <w:r w:rsidR="001710FB">
        <w:t xml:space="preserve"> T</w:t>
      </w:r>
      <w:r w:rsidR="009B1212">
        <w:t>h</w:t>
      </w:r>
      <w:r w:rsidR="001710FB">
        <w:t xml:space="preserve">e good relationships and communication at a senior level </w:t>
      </w:r>
      <w:r w:rsidR="00104F04">
        <w:t>had provided an opportunity to reset relationships</w:t>
      </w:r>
      <w:r w:rsidR="009B1212">
        <w:t xml:space="preserve"> and build trust and respect </w:t>
      </w:r>
      <w:r w:rsidR="00B86D86">
        <w:t>which was trickling down the organisation</w:t>
      </w:r>
      <w:r w:rsidR="00366241">
        <w:t xml:space="preserve"> and this should be built on</w:t>
      </w:r>
      <w:r w:rsidR="00B86D86">
        <w:t xml:space="preserve">. </w:t>
      </w:r>
      <w:r w:rsidR="0022108A">
        <w:t xml:space="preserve">The calling out of poor behaviour and setting a new tone for the organisation would support this. </w:t>
      </w:r>
    </w:p>
    <w:p w14:paraId="0F22EB6B" w14:textId="374E5C62" w:rsidR="007119F3" w:rsidRDefault="00200452" w:rsidP="0041369E">
      <w:pPr>
        <w:pStyle w:val="LGAbodycopy"/>
      </w:pPr>
      <w:r>
        <w:t xml:space="preserve">The positive work around </w:t>
      </w:r>
      <w:r w:rsidR="00DD5E9D">
        <w:t xml:space="preserve">that the council led due to </w:t>
      </w:r>
      <w:r w:rsidR="000F6FCE">
        <w:t xml:space="preserve">Covid </w:t>
      </w:r>
      <w:r>
        <w:t>has</w:t>
      </w:r>
      <w:r w:rsidR="00DD5E9D">
        <w:t xml:space="preserve"> led to confident remote working and a</w:t>
      </w:r>
      <w:r w:rsidR="00A0065C">
        <w:t>n agile</w:t>
      </w:r>
      <w:r w:rsidR="00DD5E9D">
        <w:t xml:space="preserve"> </w:t>
      </w:r>
      <w:r w:rsidR="00B5212A">
        <w:t>hybrid approach that will be retained for the future</w:t>
      </w:r>
      <w:r w:rsidR="00CD240C">
        <w:t xml:space="preserve"> which would include innovation and shared working spaces. The peer team were impressed with the work that had taken place during the pandemic to achieve this</w:t>
      </w:r>
      <w:r w:rsidR="007268AA">
        <w:t>. Officers now need to ensure Members are part of this process and that Members can still have the same suitable access to Officers to undertake their role</w:t>
      </w:r>
      <w:r w:rsidR="00CD240C">
        <w:t xml:space="preserve">.  </w:t>
      </w:r>
      <w:r w:rsidR="00B5212A">
        <w:t xml:space="preserve">Online networks and support was developed and the regular pulse surveys </w:t>
      </w:r>
      <w:r w:rsidR="00E10274">
        <w:t>report</w:t>
      </w:r>
      <w:r w:rsidR="00E000BA">
        <w:t>ed</w:t>
      </w:r>
      <w:r w:rsidR="00E10274">
        <w:t xml:space="preserve"> that 78% of respondents f</w:t>
      </w:r>
      <w:r w:rsidR="00E000BA">
        <w:t>e</w:t>
      </w:r>
      <w:r w:rsidR="00E10274">
        <w:t>l</w:t>
      </w:r>
      <w:r w:rsidR="00E000BA">
        <w:t>t</w:t>
      </w:r>
      <w:r w:rsidR="00E10274">
        <w:t xml:space="preserve"> that their mental health and wellbeing is taken seriously by the council</w:t>
      </w:r>
      <w:r w:rsidR="00FD02CE">
        <w:t xml:space="preserve">. </w:t>
      </w:r>
      <w:r w:rsidR="00DE14FE">
        <w:t>Officers</w:t>
      </w:r>
      <w:r w:rsidR="00FD02CE">
        <w:t xml:space="preserve"> also</w:t>
      </w:r>
      <w:r w:rsidR="00DE14FE">
        <w:t xml:space="preserve"> felt trusted</w:t>
      </w:r>
      <w:r w:rsidR="004E206E">
        <w:t xml:space="preserve"> and supported</w:t>
      </w:r>
      <w:r w:rsidR="00DE14FE">
        <w:t xml:space="preserve"> by </w:t>
      </w:r>
      <w:r w:rsidR="00FD02CE">
        <w:t xml:space="preserve">senior </w:t>
      </w:r>
      <w:r w:rsidR="004E206E">
        <w:t xml:space="preserve">officers and </w:t>
      </w:r>
      <w:r w:rsidR="00DE14FE">
        <w:t xml:space="preserve">members to work </w:t>
      </w:r>
      <w:r w:rsidR="007256E5">
        <w:t xml:space="preserve">remotely </w:t>
      </w:r>
      <w:r w:rsidR="00E63C8D">
        <w:t>with 90</w:t>
      </w:r>
      <w:r w:rsidR="008D445F">
        <w:t>% of the</w:t>
      </w:r>
      <w:r w:rsidR="002E640D">
        <w:t xml:space="preserve"> respondents to</w:t>
      </w:r>
      <w:r w:rsidR="008D445F">
        <w:t xml:space="preserve"> staff survey</w:t>
      </w:r>
      <w:r w:rsidR="002E640D">
        <w:t xml:space="preserve"> in October</w:t>
      </w:r>
      <w:r w:rsidR="008D445F">
        <w:t xml:space="preserve"> stating this</w:t>
      </w:r>
      <w:r w:rsidR="0022108A">
        <w:t>.</w:t>
      </w:r>
      <w:r w:rsidR="00DE14FE">
        <w:t xml:space="preserve"> </w:t>
      </w:r>
    </w:p>
    <w:p w14:paraId="0DB264AF" w14:textId="1DEC9C11" w:rsidR="00536AA3" w:rsidRPr="00D62DA2" w:rsidRDefault="009A6B8D" w:rsidP="009A6B8D">
      <w:pPr>
        <w:pStyle w:val="LGAbodycopy"/>
      </w:pPr>
      <w:r>
        <w:t>The cultur</w:t>
      </w:r>
      <w:r w:rsidR="00AF2B48">
        <w:t>al</w:t>
      </w:r>
      <w:r>
        <w:t xml:space="preserve"> audit has been </w:t>
      </w:r>
      <w:r w:rsidR="00C96215">
        <w:t>progressed which</w:t>
      </w:r>
      <w:r>
        <w:t xml:space="preserve"> is helping with developing new values and behaviours for the organisation. The council needs to b</w:t>
      </w:r>
      <w:r w:rsidRPr="00D62DA2">
        <w:t>uild on the outcome of the audit to shape messages and improve staff engagement</w:t>
      </w:r>
      <w:r w:rsidR="00E63376">
        <w:t xml:space="preserve">. </w:t>
      </w:r>
      <w:r w:rsidR="00E000BA">
        <w:t>Staff engagement had been deemed as improving</w:t>
      </w:r>
      <w:r w:rsidR="00E63376">
        <w:t xml:space="preserve"> by staff</w:t>
      </w:r>
      <w:r w:rsidR="00E000BA">
        <w:t>. They</w:t>
      </w:r>
      <w:r w:rsidR="00CC634C">
        <w:t xml:space="preserve"> concluded that there had been greater transparency from SLT</w:t>
      </w:r>
      <w:r w:rsidR="00B90668">
        <w:t xml:space="preserve"> through regular messages but also the whole staff events</w:t>
      </w:r>
      <w:r w:rsidR="00CC634C">
        <w:t xml:space="preserve">. Clearer and more consistent messaging was </w:t>
      </w:r>
      <w:r w:rsidR="00B90668">
        <w:t xml:space="preserve">still </w:t>
      </w:r>
      <w:r w:rsidR="00CC634C">
        <w:t>needed</w:t>
      </w:r>
      <w:r w:rsidR="009B25B1">
        <w:t xml:space="preserve"> as mentioned </w:t>
      </w:r>
      <w:r w:rsidR="00B90668">
        <w:t>e</w:t>
      </w:r>
      <w:r w:rsidR="00AF6A2D">
        <w:t>arlier</w:t>
      </w:r>
      <w:r w:rsidR="00B90668">
        <w:t xml:space="preserve"> in the</w:t>
      </w:r>
      <w:r w:rsidR="00AF6A2D">
        <w:t xml:space="preserve"> report </w:t>
      </w:r>
      <w:r w:rsidR="009B25B1">
        <w:t>but the peer team w</w:t>
      </w:r>
      <w:r w:rsidR="00AF6A2D">
        <w:t>ere</w:t>
      </w:r>
      <w:r w:rsidR="009B25B1">
        <w:t xml:space="preserve"> reassured that th</w:t>
      </w:r>
      <w:r w:rsidR="00AF6A2D">
        <w:t xml:space="preserve">is </w:t>
      </w:r>
      <w:r w:rsidR="00270E6A">
        <w:t>was understood</w:t>
      </w:r>
      <w:r w:rsidR="00AF6A2D">
        <w:t xml:space="preserve"> by the council</w:t>
      </w:r>
      <w:r w:rsidR="00270E6A">
        <w:t xml:space="preserve"> and being planned for</w:t>
      </w:r>
      <w:r w:rsidR="00C35C81">
        <w:t xml:space="preserve">. </w:t>
      </w:r>
      <w:r w:rsidR="00AF6A2D">
        <w:t>The peer team also found evidence of an incl</w:t>
      </w:r>
      <w:r w:rsidR="00CF20ED">
        <w:t>usive approach to design/ change processes within the organisation</w:t>
      </w:r>
      <w:r w:rsidR="007F5F30">
        <w:t>.  One thing missing was the opportunity for staff to share learning and best p</w:t>
      </w:r>
      <w:r w:rsidR="00F208F1">
        <w:t xml:space="preserve">ractice across the organisation. Some staff were keen for this to be facilitated in a more formal way rather than them discovering examples by chance. Building a learning culture would </w:t>
      </w:r>
      <w:r w:rsidR="00780BAF">
        <w:t xml:space="preserve">support staff to feel more empowered </w:t>
      </w:r>
      <w:r w:rsidR="00401D8F">
        <w:t>to try new thing</w:t>
      </w:r>
      <w:r w:rsidR="00C81C5D">
        <w:t>s and not be afraid to fail</w:t>
      </w:r>
      <w:r w:rsidR="000A3A3E">
        <w:t xml:space="preserve">. It would provide more opportunities for cross organisational working and </w:t>
      </w:r>
      <w:r w:rsidR="00C81C5D">
        <w:t xml:space="preserve">also encourage staff to look outside of the organisation </w:t>
      </w:r>
      <w:r w:rsidR="00AB3AC7">
        <w:t xml:space="preserve">to share their stories as well as find new examples to test back in the council. </w:t>
      </w:r>
    </w:p>
    <w:p w14:paraId="45580040" w14:textId="77777777" w:rsidR="00594BA8" w:rsidDel="00594BA8" w:rsidRDefault="00071E35" w:rsidP="002A76E6">
      <w:pPr>
        <w:pStyle w:val="LGAHeader3"/>
      </w:pPr>
      <w:r>
        <w:t xml:space="preserve">Financial planning and </w:t>
      </w:r>
      <w:r w:rsidR="00F959C2">
        <w:t>management</w:t>
      </w:r>
    </w:p>
    <w:p w14:paraId="3C85C526" w14:textId="011B699C" w:rsidR="00E65E84" w:rsidRDefault="00594BA8" w:rsidP="00E65E84">
      <w:pPr>
        <w:pStyle w:val="LGAbodycopy"/>
      </w:pPr>
      <w:r w:rsidRPr="00594BA8">
        <w:t xml:space="preserve">The peer team found evidence of the council having a relatively traditional and strong budget setting and Medium Term Financial Strategy (MTFS) planning process which includes members in its development - budget principles are discussed in July; </w:t>
      </w:r>
      <w:r w:rsidR="00DA1CB3">
        <w:t>a series of briefings take place in the autumn</w:t>
      </w:r>
      <w:r w:rsidR="00B36EDD">
        <w:t xml:space="preserve"> and the financial position is discussed at </w:t>
      </w:r>
      <w:r w:rsidR="007914A5">
        <w:t>Chairmen’s</w:t>
      </w:r>
      <w:r w:rsidR="00B36EDD">
        <w:t xml:space="preserve"> briefings</w:t>
      </w:r>
      <w:r w:rsidR="00401036">
        <w:t xml:space="preserve">. The formal process starts with SLT </w:t>
      </w:r>
      <w:r w:rsidR="00E00BDE">
        <w:t>discussions in the summer and Member budget reports</w:t>
      </w:r>
      <w:r w:rsidR="00401036">
        <w:t xml:space="preserve"> in November</w:t>
      </w:r>
      <w:r w:rsidRPr="00594BA8">
        <w:t xml:space="preserve">. Whilst this is positive there were some concerns raised around ownership of the budget and financial understanding with some senior members not fully knowing the council’s financial position when asked. For the council to have good financial planning and management it was essential that both members and officers understood and owned their part in this rather than it being owned by </w:t>
      </w:r>
      <w:r>
        <w:t xml:space="preserve">just </w:t>
      </w:r>
      <w:r w:rsidRPr="00594BA8">
        <w:t xml:space="preserve">the senior finance leads.  Members should have a broader knowledge of the budget to ensure common messaging and understand and appreciate the financial impacts of the decisions that they make. Officers need to be able to support members in this process. </w:t>
      </w:r>
    </w:p>
    <w:p w14:paraId="330F3A44" w14:textId="13AF2A04" w:rsidR="00594BA8" w:rsidRDefault="00594BA8" w:rsidP="00E65E84">
      <w:pPr>
        <w:pStyle w:val="LGAbodycopy"/>
        <w:rPr>
          <w:b/>
          <w:bCs/>
        </w:rPr>
      </w:pPr>
      <w:r>
        <w:rPr>
          <w:bCs/>
        </w:rPr>
        <w:t>Work is being carried out to tie together the MTFS and Corporate Plan to clearly demonstrate the golden thread with key political priorities which will support ownership and understanding. However there is a lack of clarity around some of the larger projects e.g. Climate Change</w:t>
      </w:r>
      <w:r w:rsidR="00B24FE5">
        <w:rPr>
          <w:bCs/>
        </w:rPr>
        <w:t>, Regeneration</w:t>
      </w:r>
      <w:r>
        <w:rPr>
          <w:bCs/>
        </w:rPr>
        <w:t xml:space="preserve"> and </w:t>
      </w:r>
      <w:r w:rsidR="007D3860">
        <w:rPr>
          <w:bCs/>
        </w:rPr>
        <w:t>the</w:t>
      </w:r>
      <w:r>
        <w:rPr>
          <w:bCs/>
        </w:rPr>
        <w:t xml:space="preserve"> Safe &amp; Sound </w:t>
      </w:r>
      <w:r w:rsidR="007D3860">
        <w:rPr>
          <w:bCs/>
        </w:rPr>
        <w:t xml:space="preserve">Programme </w:t>
      </w:r>
      <w:r>
        <w:rPr>
          <w:bCs/>
        </w:rPr>
        <w:t>which feel open ended. Consideration needs to be given to how this could be tightened, monitored and managed more tightly.</w:t>
      </w:r>
    </w:p>
    <w:p w14:paraId="6A3B1FB0" w14:textId="5A9D6976" w:rsidR="00594BA8" w:rsidRPr="00E65E84" w:rsidRDefault="00594BA8" w:rsidP="00E65E84">
      <w:pPr>
        <w:pStyle w:val="LGAbodycopy"/>
      </w:pPr>
      <w:r>
        <w:rPr>
          <w:bCs/>
        </w:rPr>
        <w:t xml:space="preserve">The peer team understood that members received half yearly budget monitoring reports. The team felt that this was on the light side with usual practice being quarterly with forecast outturns to establish evolving trends and recommend that the council review their practice to ensure more rigorous monitoring takes place going forward. Moving to a Cabinet System in May 2022 should allow quarterly reporting at Cabinet meetings and that Budget planning with Cabinet Members should </w:t>
      </w:r>
      <w:r w:rsidRPr="00E65E84">
        <w:t>commence in June/July each year for that long lead in time to December.</w:t>
      </w:r>
    </w:p>
    <w:p w14:paraId="7C92F46A" w14:textId="3F0C3F42" w:rsidR="00594BA8" w:rsidRPr="00E65E84" w:rsidRDefault="00594BA8" w:rsidP="00E65E84">
      <w:pPr>
        <w:pStyle w:val="LGAbodycopy"/>
      </w:pPr>
      <w:r w:rsidRPr="00E65E84">
        <w:t>The council has a substantial budget gap for next year of circa £1.7 million, which will increase to more than £8million by 2030. Significant work is needed to deliver financial sustainability. This is currently being addressed by assumptions for an updated settlement, investments</w:t>
      </w:r>
      <w:r w:rsidR="008229DF">
        <w:t>, savings</w:t>
      </w:r>
      <w:r w:rsidRPr="00E65E84">
        <w:t xml:space="preserve"> and risks and opportunities of large projects. The peer team felt that further</w:t>
      </w:r>
      <w:r>
        <w:rPr>
          <w:bCs/>
        </w:rPr>
        <w:t xml:space="preserve"> evidenced work needed to be carried out to test the assumptions that have been made alongside a programme of transformation. This </w:t>
      </w:r>
      <w:r w:rsidRPr="00E65E84">
        <w:t>view was supported by Internal Audit who felt that the process for achieving savings could be more robust and set against budget codes/areas of activity.</w:t>
      </w:r>
    </w:p>
    <w:p w14:paraId="1858BEA0" w14:textId="766353F5" w:rsidR="00594BA8" w:rsidRPr="00E65E84" w:rsidRDefault="00594BA8" w:rsidP="00E65E84">
      <w:pPr>
        <w:pStyle w:val="LGAbodycopy"/>
      </w:pPr>
      <w:r w:rsidRPr="00E65E84">
        <w:t xml:space="preserve">The council has had a policy to freeze Council Tax which has introduced a structural loss into the </w:t>
      </w:r>
      <w:r w:rsidR="00173CDC">
        <w:t>c</w:t>
      </w:r>
      <w:r w:rsidRPr="00E65E84">
        <w:t>ouncil’s finances of circa £750k; considering the ongoing budget gap the peer team felt that the prioritisation of this policy approach may want to be reviewed to understand the implications if it was to continue. The thinking being that it could become a significant issue as government policy assumes that councils will maximise council tax for income purposes</w:t>
      </w:r>
    </w:p>
    <w:p w14:paraId="4DFB0266" w14:textId="67A3601D" w:rsidR="00594BA8" w:rsidRPr="00594BA8" w:rsidRDefault="00594BA8" w:rsidP="00E65E84">
      <w:pPr>
        <w:pStyle w:val="LGAbodycopy"/>
        <w:rPr>
          <w:b/>
          <w:bCs/>
        </w:rPr>
      </w:pPr>
      <w:r w:rsidRPr="00E65E84">
        <w:t>The peer team heard that good independent discussions have taken place between members and the external auditor. The external audit had not raised any issue with the accounts and</w:t>
      </w:r>
      <w:r w:rsidR="00E76492">
        <w:t xml:space="preserve"> 2020/2021</w:t>
      </w:r>
      <w:r w:rsidRPr="00E65E84">
        <w:t>value for money review, they had also reviewed financial sustainability and commerciality and no issues had been reported</w:t>
      </w:r>
      <w:r w:rsidR="0074392B">
        <w:t>.</w:t>
      </w:r>
      <w:r w:rsidRPr="00E65E84">
        <w:t xml:space="preserve"> </w:t>
      </w:r>
    </w:p>
    <w:p w14:paraId="4CD6A604" w14:textId="5A4CC2B3" w:rsidR="00E65E84" w:rsidRDefault="00594BA8" w:rsidP="00E65E84">
      <w:pPr>
        <w:pStyle w:val="LGAbodycopy"/>
        <w:rPr>
          <w:bCs/>
        </w:rPr>
      </w:pPr>
      <w:r w:rsidRPr="00594BA8">
        <w:rPr>
          <w:bCs/>
        </w:rPr>
        <w:t xml:space="preserve">The Council has developed a significant commercial investment property portfolio but the </w:t>
      </w:r>
      <w:r w:rsidRPr="00E65E84">
        <w:t>commercialisation</w:t>
      </w:r>
      <w:r w:rsidRPr="00594BA8">
        <w:rPr>
          <w:bCs/>
        </w:rPr>
        <w:t xml:space="preserve"> agenda is now broadening to review key customer centric services to deliver service efficiency and maximise returns for the tax-payer. The peer team felt that a prudent approach has been taken and </w:t>
      </w:r>
      <w:r w:rsidR="00EC3392" w:rsidRPr="0074392B">
        <w:rPr>
          <w:bCs/>
        </w:rPr>
        <w:t>with</w:t>
      </w:r>
      <w:r w:rsidRPr="0074392B">
        <w:rPr>
          <w:bCs/>
        </w:rPr>
        <w:t xml:space="preserve"> </w:t>
      </w:r>
      <w:r w:rsidR="00EC3392" w:rsidRPr="0074392B">
        <w:rPr>
          <w:bCs/>
        </w:rPr>
        <w:t xml:space="preserve">the changes </w:t>
      </w:r>
      <w:r w:rsidR="001031C3" w:rsidRPr="0074392B">
        <w:rPr>
          <w:bCs/>
        </w:rPr>
        <w:t>in investment regulation that alternative sources of investment could be sought (property funds, multi-asset funds</w:t>
      </w:r>
      <w:r w:rsidR="001B006F" w:rsidRPr="0074392B">
        <w:rPr>
          <w:bCs/>
        </w:rPr>
        <w:t xml:space="preserve"> etc; some of which can be flexed to </w:t>
      </w:r>
      <w:r w:rsidR="00DC230F" w:rsidRPr="0074392B">
        <w:rPr>
          <w:bCs/>
        </w:rPr>
        <w:t>include ESG investments)</w:t>
      </w:r>
      <w:r w:rsidR="00A367BA" w:rsidRPr="0074392B">
        <w:rPr>
          <w:bCs/>
        </w:rPr>
        <w:t>. In addition a programme of cost review</w:t>
      </w:r>
      <w:r w:rsidR="00D8169F" w:rsidRPr="0074392B">
        <w:rPr>
          <w:bCs/>
        </w:rPr>
        <w:t xml:space="preserve"> could be undertaken</w:t>
      </w:r>
      <w:r w:rsidR="00A367BA" w:rsidRPr="0074392B">
        <w:rPr>
          <w:bCs/>
        </w:rPr>
        <w:t>, such a</w:t>
      </w:r>
      <w:r w:rsidR="00D8169F" w:rsidRPr="0074392B">
        <w:rPr>
          <w:bCs/>
        </w:rPr>
        <w:t>s</w:t>
      </w:r>
      <w:r w:rsidR="00A367BA" w:rsidRPr="0074392B">
        <w:rPr>
          <w:bCs/>
        </w:rPr>
        <w:t xml:space="preserve"> a</w:t>
      </w:r>
      <w:r w:rsidR="00D8169F" w:rsidRPr="0074392B">
        <w:rPr>
          <w:bCs/>
        </w:rPr>
        <w:t xml:space="preserve"> Zero Based review of services. </w:t>
      </w:r>
    </w:p>
    <w:p w14:paraId="2CE4CDA1" w14:textId="10D0FD2E" w:rsidR="00594BA8" w:rsidRPr="00594BA8" w:rsidRDefault="00594BA8" w:rsidP="00E65E84">
      <w:pPr>
        <w:pStyle w:val="LGAbodycopy"/>
        <w:rPr>
          <w:b/>
          <w:bCs/>
        </w:rPr>
      </w:pPr>
      <w:r>
        <w:rPr>
          <w:bCs/>
        </w:rPr>
        <w:t xml:space="preserve">Line by line review of fees and charges needs to be undertaken to ensure where possible full cost recovery is undertaken. Likewise, the </w:t>
      </w:r>
      <w:r w:rsidR="00173CDC">
        <w:rPr>
          <w:bCs/>
        </w:rPr>
        <w:t>c</w:t>
      </w:r>
      <w:r>
        <w:rPr>
          <w:bCs/>
        </w:rPr>
        <w:t xml:space="preserve">ouncil is strongly </w:t>
      </w:r>
      <w:r w:rsidRPr="00594BA8">
        <w:rPr>
          <w:bCs/>
        </w:rPr>
        <w:t xml:space="preserve">encouraged to consider charging for Garden waste as currently you have those individuals in apartments/flats and scoping out route optimisation for waste services. </w:t>
      </w:r>
    </w:p>
    <w:p w14:paraId="15C15454" w14:textId="77777777" w:rsidR="00594BA8" w:rsidRPr="00AA13E2" w:rsidRDefault="00594BA8" w:rsidP="00594BA8">
      <w:pPr>
        <w:pStyle w:val="LGAbodycopy"/>
      </w:pPr>
    </w:p>
    <w:p w14:paraId="274D0E9E" w14:textId="77777777" w:rsidR="00D62DA2" w:rsidRDefault="00D62DA2" w:rsidP="007F44FD">
      <w:pPr>
        <w:pStyle w:val="LGAbodycopy"/>
      </w:pPr>
    </w:p>
    <w:p w14:paraId="32C66B7A" w14:textId="34C4EB1E" w:rsidR="00AA13E2" w:rsidRDefault="00F11708" w:rsidP="00AA13E2">
      <w:pPr>
        <w:pStyle w:val="LGAHeader3"/>
      </w:pPr>
      <w:r>
        <w:t xml:space="preserve">Capacity </w:t>
      </w:r>
      <w:r w:rsidR="00F959C2">
        <w:t>for improvement</w:t>
      </w:r>
    </w:p>
    <w:p w14:paraId="0D6CF389" w14:textId="0563F74D" w:rsidR="000963C8" w:rsidRDefault="000963C8" w:rsidP="00E97C72">
      <w:pPr>
        <w:pStyle w:val="LGAbodycopy"/>
      </w:pPr>
      <w:r>
        <w:t xml:space="preserve">As previously noted, Basildon Borough Council has committed and passionate staff who </w:t>
      </w:r>
      <w:r w:rsidR="004D04A6">
        <w:t>have a sense of</w:t>
      </w:r>
      <w:r>
        <w:t xml:space="preserve"> </w:t>
      </w:r>
      <w:r w:rsidR="004D04A6">
        <w:t>optimism for</w:t>
      </w:r>
      <w:r w:rsidR="002D6ED5">
        <w:t xml:space="preserve"> the future of the council and what can be delivered for residents. The peer team recognised that there is a stable and experienced leadership team </w:t>
      </w:r>
      <w:r w:rsidR="004D04A6">
        <w:t>with a willingness to embrace change</w:t>
      </w:r>
      <w:r w:rsidR="006533D4">
        <w:t>. This has been demonstrated through the</w:t>
      </w:r>
      <w:r w:rsidR="00C01D19">
        <w:t xml:space="preserve"> development of the</w:t>
      </w:r>
      <w:r w:rsidR="00E75EBE">
        <w:t xml:space="preserve"> </w:t>
      </w:r>
      <w:r w:rsidR="008B3A26">
        <w:t>o</w:t>
      </w:r>
      <w:r w:rsidR="00E75EBE">
        <w:t xml:space="preserve">rganisational </w:t>
      </w:r>
      <w:r w:rsidR="008B3A26">
        <w:t>strategy</w:t>
      </w:r>
      <w:r w:rsidR="00C01D19">
        <w:t xml:space="preserve"> which has been put in place to align skills and priorities and provide a good methodology for process improvement. </w:t>
      </w:r>
      <w:r w:rsidR="00AA13E2">
        <w:t xml:space="preserve">As mentioned earlier there was a feeling amongst some </w:t>
      </w:r>
      <w:r w:rsidR="001C0EE8">
        <w:t xml:space="preserve">services that </w:t>
      </w:r>
      <w:r w:rsidR="005C3326">
        <w:t>capacity and resources did not match the ambition of the council</w:t>
      </w:r>
      <w:r w:rsidR="005B1D7A">
        <w:t xml:space="preserve"> and th</w:t>
      </w:r>
      <w:r w:rsidR="00AA13E2">
        <w:t>ey</w:t>
      </w:r>
      <w:r w:rsidR="005B1D7A">
        <w:t xml:space="preserve"> would </w:t>
      </w:r>
      <w:r w:rsidR="00783952">
        <w:t xml:space="preserve">still </w:t>
      </w:r>
      <w:r w:rsidR="005B1D7A">
        <w:t xml:space="preserve">struggle to meet </w:t>
      </w:r>
      <w:r w:rsidR="003F4D56">
        <w:t>their targets</w:t>
      </w:r>
      <w:r w:rsidR="005C3326">
        <w:t xml:space="preserve">. </w:t>
      </w:r>
      <w:r w:rsidR="00783952">
        <w:t xml:space="preserve">Further </w:t>
      </w:r>
      <w:r w:rsidR="0022108A">
        <w:t xml:space="preserve">urgent </w:t>
      </w:r>
      <w:r w:rsidR="00783952">
        <w:t>work</w:t>
      </w:r>
      <w:r w:rsidR="7770B2CF">
        <w:t xml:space="preserve"> was being progressed </w:t>
      </w:r>
      <w:r w:rsidR="00783952">
        <w:t xml:space="preserve"> to </w:t>
      </w:r>
      <w:r w:rsidR="00567045">
        <w:t xml:space="preserve">strengthen project / programme management </w:t>
      </w:r>
      <w:r w:rsidR="00D56E65">
        <w:t>with the intention of</w:t>
      </w:r>
      <w:r w:rsidR="00567045">
        <w:t xml:space="preserve"> prioritis</w:t>
      </w:r>
      <w:r w:rsidR="00D56E65">
        <w:t>ing</w:t>
      </w:r>
      <w:r w:rsidR="00567045">
        <w:t xml:space="preserve"> projects</w:t>
      </w:r>
      <w:r w:rsidR="00C23124">
        <w:t xml:space="preserve">, </w:t>
      </w:r>
      <w:r w:rsidR="0006595F">
        <w:t>articulat</w:t>
      </w:r>
      <w:r w:rsidR="00D56E65">
        <w:t>ing clear</w:t>
      </w:r>
      <w:r w:rsidR="0006595F">
        <w:t xml:space="preserve"> timescales</w:t>
      </w:r>
      <w:r w:rsidR="00C23124">
        <w:t xml:space="preserve"> and aligning appropriate resources</w:t>
      </w:r>
      <w:r w:rsidR="0006595F">
        <w:t xml:space="preserve"> so </w:t>
      </w:r>
      <w:r w:rsidR="00D56E65">
        <w:t xml:space="preserve">that </w:t>
      </w:r>
      <w:r w:rsidR="0006595F">
        <w:t>officers, members and partners understand that</w:t>
      </w:r>
      <w:r w:rsidR="00C23124">
        <w:t xml:space="preserve"> whilst</w:t>
      </w:r>
      <w:r w:rsidR="0006595F">
        <w:t xml:space="preserve"> not everything </w:t>
      </w:r>
      <w:r w:rsidR="007952B3">
        <w:t xml:space="preserve">is planned to </w:t>
      </w:r>
      <w:r w:rsidR="0006595F">
        <w:t>be delivered in the short term</w:t>
      </w:r>
      <w:r w:rsidR="00C23124">
        <w:t xml:space="preserve">, there will be the right capacity and resources in place to deliver over the medium and longer term.  </w:t>
      </w:r>
    </w:p>
    <w:p w14:paraId="3A9F0E7C" w14:textId="3E9DA760" w:rsidR="005B59EE" w:rsidRDefault="0022108A" w:rsidP="00BC1C45">
      <w:pPr>
        <w:pStyle w:val="LGAbodycopy"/>
      </w:pPr>
      <w:r>
        <w:t>There is so much going on at the council, a</w:t>
      </w:r>
      <w:r w:rsidR="001D20F4">
        <w:t xml:space="preserve">s well as an ambitious corporate plan and growth agenda the council is also undergoing a lot of internal changes with new ways of working, transformation programme, change in governance and a new performance management programme. </w:t>
      </w:r>
      <w:r>
        <w:t xml:space="preserve"> It is vital that the council takes some time to think about what is achievable and that ca</w:t>
      </w:r>
      <w:r w:rsidR="001D20F4">
        <w:t>pacity</w:t>
      </w:r>
      <w:r>
        <w:t>, the right communication</w:t>
      </w:r>
      <w:r w:rsidR="001D20F4">
        <w:t xml:space="preserve"> and resources </w:t>
      </w:r>
      <w:r>
        <w:t>are</w:t>
      </w:r>
      <w:r w:rsidR="001D20F4">
        <w:t xml:space="preserve"> </w:t>
      </w:r>
      <w:r w:rsidR="00773CD2">
        <w:t xml:space="preserve">regularly considered and revisited to ensure that </w:t>
      </w:r>
      <w:r w:rsidR="005B59EE">
        <w:t xml:space="preserve">appropriate resources and skills are </w:t>
      </w:r>
      <w:r>
        <w:t xml:space="preserve">in place. There is a real risk that staff become overwhelmed, burnt out or feel not engaged with the number of changes and projects that are currently planned. </w:t>
      </w:r>
      <w:r w:rsidR="00903786">
        <w:t xml:space="preserve">The CEX must ensure </w:t>
      </w:r>
      <w:r w:rsidR="00823324">
        <w:t>that resources</w:t>
      </w:r>
      <w:r w:rsidR="00903786">
        <w:t xml:space="preserve"> </w:t>
      </w:r>
      <w:r w:rsidR="008A06A6">
        <w:t>remains</w:t>
      </w:r>
      <w:r w:rsidR="00903786">
        <w:t xml:space="preserve"> focused on the </w:t>
      </w:r>
      <w:r w:rsidR="001B5F64">
        <w:t>council’s</w:t>
      </w:r>
      <w:r w:rsidR="00903786">
        <w:t xml:space="preserve"> priorities and activities</w:t>
      </w:r>
      <w:r w:rsidR="00BC1C45">
        <w:t>.</w:t>
      </w:r>
      <w:r w:rsidR="00903786">
        <w:t xml:space="preserve"> </w:t>
      </w:r>
    </w:p>
    <w:p w14:paraId="2F0CF139" w14:textId="5AF9C247" w:rsidR="007952B3" w:rsidRDefault="007952B3" w:rsidP="00E97C72">
      <w:pPr>
        <w:pStyle w:val="LGAbodycopy"/>
      </w:pPr>
      <w:r w:rsidRPr="003F4D56">
        <w:t xml:space="preserve">The council has strong partnerships in place to support system wide delivery. </w:t>
      </w:r>
      <w:r w:rsidR="00B82A14" w:rsidRPr="003F4D56">
        <w:t xml:space="preserve">In terms of capacity the </w:t>
      </w:r>
      <w:r w:rsidR="003F4D56">
        <w:t xml:space="preserve">peer team felt that </w:t>
      </w:r>
      <w:r w:rsidR="00B82A14" w:rsidRPr="003F4D56">
        <w:t xml:space="preserve">council could be clearer on their </w:t>
      </w:r>
      <w:r w:rsidR="006F1DCA">
        <w:t xml:space="preserve">responsibilities and </w:t>
      </w:r>
      <w:r w:rsidR="00B82A14" w:rsidRPr="003F4D56">
        <w:t>role</w:t>
      </w:r>
      <w:r w:rsidR="006F1DCA">
        <w:t>s</w:t>
      </w:r>
      <w:r w:rsidR="00ED0284">
        <w:t xml:space="preserve"> of some of the delivery projects for example - </w:t>
      </w:r>
      <w:r w:rsidR="006F1DCA">
        <w:t>what the</w:t>
      </w:r>
      <w:r w:rsidR="00ED0284">
        <w:t xml:space="preserve"> council was </w:t>
      </w:r>
      <w:r w:rsidR="006F1DCA">
        <w:t>facilitating</w:t>
      </w:r>
      <w:r w:rsidR="00ED0284">
        <w:t>, influencing and leading.</w:t>
      </w:r>
      <w:r w:rsidR="00E163F4">
        <w:t xml:space="preserve"> </w:t>
      </w:r>
      <w:r w:rsidR="00B82A14" w:rsidRPr="003F4D56">
        <w:t xml:space="preserve">This would reassure </w:t>
      </w:r>
      <w:r w:rsidR="00240A9E" w:rsidRPr="003F4D56">
        <w:t xml:space="preserve">stakeholders that not </w:t>
      </w:r>
      <w:r w:rsidR="00AA13E2" w:rsidRPr="003F4D56">
        <w:t>all</w:t>
      </w:r>
      <w:r w:rsidR="00A16356">
        <w:t xml:space="preserve"> the key</w:t>
      </w:r>
      <w:r w:rsidR="00240A9E" w:rsidRPr="003F4D56">
        <w:t xml:space="preserve"> priorities w</w:t>
      </w:r>
      <w:r w:rsidR="00E163F4">
        <w:t>ere to</w:t>
      </w:r>
      <w:r w:rsidR="00240A9E" w:rsidRPr="003F4D56">
        <w:t xml:space="preserve"> be delivered</w:t>
      </w:r>
      <w:r w:rsidR="00C23124">
        <w:t xml:space="preserve"> and resourced</w:t>
      </w:r>
      <w:r w:rsidR="00240A9E" w:rsidRPr="003F4D56">
        <w:t xml:space="preserve"> solely by the council</w:t>
      </w:r>
      <w:r w:rsidR="00C23124">
        <w:t xml:space="preserve">. </w:t>
      </w:r>
    </w:p>
    <w:p w14:paraId="370A26C1" w14:textId="5DA49E8F" w:rsidR="006A3162" w:rsidRDefault="006A3162" w:rsidP="00E97C72">
      <w:pPr>
        <w:pStyle w:val="LGAbodycopy"/>
      </w:pPr>
      <w:r>
        <w:t xml:space="preserve">The improving member and officer relationships will allow for energy and capacity to be focussed on the delivery of services and projects rather than staff and members time being caught up in disputes, misunderstandings and complaints. </w:t>
      </w:r>
    </w:p>
    <w:p w14:paraId="0F63B1EA" w14:textId="02E0758D" w:rsidR="00773CD2" w:rsidRDefault="00844E80" w:rsidP="00E97C72">
      <w:pPr>
        <w:pStyle w:val="LGAbodycopy"/>
      </w:pPr>
      <w:r>
        <w:t xml:space="preserve">The council’s workforce strategy is looking to address some of the issues that have been raised in its workforce profile which include the following key points.  </w:t>
      </w:r>
    </w:p>
    <w:p w14:paraId="56064942" w14:textId="4FBF03F8" w:rsidR="00844E80" w:rsidRDefault="00844E80" w:rsidP="00844E80">
      <w:pPr>
        <w:pStyle w:val="LGAbodycopy"/>
        <w:numPr>
          <w:ilvl w:val="0"/>
          <w:numId w:val="37"/>
        </w:numPr>
      </w:pPr>
      <w:r w:rsidRPr="00844E80">
        <w:t xml:space="preserve">To develop an inclusive leadership &amp; management development </w:t>
      </w:r>
      <w:r w:rsidR="00DC5354" w:rsidRPr="00844E80">
        <w:t>programme</w:t>
      </w:r>
      <w:r w:rsidR="00DC5354">
        <w:t xml:space="preserve"> tailored for the needs of the council</w:t>
      </w:r>
      <w:r>
        <w:t>.</w:t>
      </w:r>
    </w:p>
    <w:p w14:paraId="456340BE" w14:textId="77777777" w:rsidR="00844E80" w:rsidRDefault="00844E80" w:rsidP="00844E80">
      <w:pPr>
        <w:pStyle w:val="LGAbodycopy"/>
        <w:numPr>
          <w:ilvl w:val="0"/>
          <w:numId w:val="37"/>
        </w:numPr>
      </w:pPr>
      <w:r w:rsidRPr="00844E80">
        <w:t>To Identify and close any pay gaps by undertaking ethnicity, disability, gender and LGBTQi+ pay gap surveys and report on this in our workforce profile.</w:t>
      </w:r>
    </w:p>
    <w:p w14:paraId="13887597" w14:textId="0BB79617" w:rsidR="00844E80" w:rsidRDefault="00844E80" w:rsidP="00844E80">
      <w:pPr>
        <w:pStyle w:val="LGAbodycopy"/>
        <w:numPr>
          <w:ilvl w:val="0"/>
          <w:numId w:val="37"/>
        </w:numPr>
      </w:pPr>
      <w:r w:rsidRPr="00844E80">
        <w:t>To build a workforce representative of our community and monitor our progress towards this annually.</w:t>
      </w:r>
    </w:p>
    <w:p w14:paraId="3B1D2E87" w14:textId="0739BDBA" w:rsidR="00844E80" w:rsidRDefault="00844E80" w:rsidP="00E97C72">
      <w:pPr>
        <w:pStyle w:val="LGAbodycopy"/>
      </w:pPr>
      <w:r>
        <w:t xml:space="preserve">The council have committed to working towards achieving the above which will help to make the organisation fit for the future. </w:t>
      </w:r>
    </w:p>
    <w:p w14:paraId="159A2A04" w14:textId="2216E16C" w:rsidR="00390A99" w:rsidRDefault="00844E80" w:rsidP="00E97C72">
      <w:pPr>
        <w:pStyle w:val="LGAbodycopy"/>
      </w:pPr>
      <w:r>
        <w:t>57</w:t>
      </w:r>
      <w:r w:rsidR="000B5E63">
        <w:t xml:space="preserve">% of the </w:t>
      </w:r>
      <w:r>
        <w:t xml:space="preserve">current </w:t>
      </w:r>
      <w:r w:rsidR="000B5E63">
        <w:t>workforce at BBC reside in the borough but l</w:t>
      </w:r>
      <w:r w:rsidR="00390A99">
        <w:t xml:space="preserve">ike most local authorities, Basildon faces recruitment and retention issues. </w:t>
      </w:r>
      <w:r w:rsidR="00944F5E">
        <w:t xml:space="preserve">The work that has been started on the councils branding and offers needs to be continued. Basildon has a number of exciting opportunities and projects to deliver and selling the potential of the place as part of the recruitment campaign will hopefully draw in applicants. </w:t>
      </w:r>
    </w:p>
    <w:p w14:paraId="1C72AB80" w14:textId="738F1301" w:rsidR="006A3162" w:rsidRDefault="000B5E63" w:rsidP="00E97C72">
      <w:pPr>
        <w:pStyle w:val="LGAbodycopy"/>
      </w:pPr>
      <w:r w:rsidRPr="000B5E63">
        <w:rPr>
          <w:rFonts w:cs="Arial"/>
          <w:szCs w:val="24"/>
          <w:shd w:val="clear" w:color="auto" w:fill="FAF9F8"/>
        </w:rPr>
        <w:t xml:space="preserve">The </w:t>
      </w:r>
      <w:r w:rsidR="00CB70FD">
        <w:rPr>
          <w:rFonts w:cs="Arial"/>
          <w:szCs w:val="24"/>
          <w:shd w:val="clear" w:color="auto" w:fill="FAF9F8"/>
        </w:rPr>
        <w:t>c</w:t>
      </w:r>
      <w:r w:rsidRPr="000B5E63">
        <w:rPr>
          <w:rFonts w:cs="Arial"/>
          <w:szCs w:val="24"/>
          <w:shd w:val="clear" w:color="auto" w:fill="FAF9F8"/>
        </w:rPr>
        <w:t xml:space="preserve">ouncil’s workforce is ageing (over </w:t>
      </w:r>
      <w:r>
        <w:rPr>
          <w:rFonts w:cs="Arial"/>
          <w:szCs w:val="24"/>
          <w:shd w:val="clear" w:color="auto" w:fill="FAF9F8"/>
        </w:rPr>
        <w:t>6</w:t>
      </w:r>
      <w:r w:rsidRPr="000B5E63">
        <w:rPr>
          <w:rFonts w:cs="Arial"/>
          <w:szCs w:val="24"/>
          <w:shd w:val="clear" w:color="auto" w:fill="FAF9F8"/>
        </w:rPr>
        <w:t>0% are aged 4</w:t>
      </w:r>
      <w:r>
        <w:rPr>
          <w:rFonts w:cs="Arial"/>
          <w:szCs w:val="24"/>
          <w:shd w:val="clear" w:color="auto" w:fill="FAF9F8"/>
        </w:rPr>
        <w:t>1</w:t>
      </w:r>
      <w:r w:rsidRPr="000B5E63">
        <w:rPr>
          <w:rFonts w:cs="Arial"/>
          <w:szCs w:val="24"/>
          <w:shd w:val="clear" w:color="auto" w:fill="FAF9F8"/>
        </w:rPr>
        <w:t xml:space="preserve"> or older) and it recognises the need to grow its own talent</w:t>
      </w:r>
      <w:r>
        <w:rPr>
          <w:rFonts w:cs="Arial"/>
          <w:szCs w:val="24"/>
          <w:shd w:val="clear" w:color="auto" w:fill="FAF9F8"/>
        </w:rPr>
        <w:t xml:space="preserve">. The council </w:t>
      </w:r>
      <w:r w:rsidRPr="000B5E63">
        <w:rPr>
          <w:rFonts w:cs="Arial"/>
          <w:szCs w:val="24"/>
          <w:shd w:val="clear" w:color="auto" w:fill="FAF9F8"/>
        </w:rPr>
        <w:t>currently provides a Graduate scheme, Apprenticeship / Higher Apprenticeship scheme to encourage young people to work within the Local Government Sector</w:t>
      </w:r>
      <w:r>
        <w:rPr>
          <w:rFonts w:cs="Arial"/>
          <w:szCs w:val="24"/>
          <w:shd w:val="clear" w:color="auto" w:fill="FAF9F8"/>
        </w:rPr>
        <w:t xml:space="preserve">. It also has good examples of a </w:t>
      </w:r>
      <w:r w:rsidR="006A3162">
        <w:t xml:space="preserve">‘grow your own’ culture in those professions that are hard to recruit to across the country e.g. planning and environmental health. This is creating local jobs and supporting talent within the organisation.  </w:t>
      </w:r>
    </w:p>
    <w:p w14:paraId="2721FE60" w14:textId="0F12F2FC" w:rsidR="006711A7" w:rsidRDefault="006711A7" w:rsidP="00E97C72">
      <w:pPr>
        <w:pStyle w:val="LGAbodycopy"/>
      </w:pPr>
      <w:r>
        <w:t xml:space="preserve">The 2019 staff survey provided a clear message to the senior leadership team around the lack of career progression and opportunities felt by staff. This is something that has been picked up and will be addressed through the workforce strategy.  A further staff survey is now due although the peer team noted that regular ‘pulse’ staff surveys were carried out during the peak of the pandemic. </w:t>
      </w:r>
    </w:p>
    <w:p w14:paraId="2C7F6D83" w14:textId="62D2BDC1" w:rsidR="006A3162" w:rsidRDefault="006A3162" w:rsidP="00E97C72">
      <w:pPr>
        <w:pStyle w:val="LGAbodycopy"/>
      </w:pPr>
      <w:r>
        <w:t xml:space="preserve">COVID has facilitated a ‘One Team, One Council’ approach across the council and staff have enjoyed the challenge and opportunities that this has bought. They are keen to continue this approach </w:t>
      </w:r>
      <w:r w:rsidR="00C23124">
        <w:t xml:space="preserve">which has increased knowledge, appreciation and resilience across the organisation. A more formal process for sharing best practice could be introduced where departments learn from and share with each other. This could then also be extended to outside of the council and out of the region to share but also </w:t>
      </w:r>
      <w:r w:rsidR="00390A99">
        <w:t>learn about different ways of working and good practice. Basildon has a good story to tell but would also benefit from connecting with other councils that could help them with modernising specific services e.g. route optimisation</w:t>
      </w:r>
      <w:r w:rsidR="00402AF5">
        <w:t>.</w:t>
      </w:r>
    </w:p>
    <w:p w14:paraId="60823719" w14:textId="6D867BF5" w:rsidR="006A3162" w:rsidRDefault="00C23124" w:rsidP="00E97C72">
      <w:pPr>
        <w:pStyle w:val="LGAbodycopy"/>
      </w:pPr>
      <w:r>
        <w:t xml:space="preserve">The ambition of the council, the pandemic and the past issues that the council has dealt with in terms of changing political administration has left less strategic thinking time than has been needed. This is not to say that it hasn’t happened but it would be beneficial to the council to formalise and build in regular ‘thinking time’ to increase strategic capacity to plan, reflect and be prepared for any future challenges rather than having a more reactive response. </w:t>
      </w:r>
    </w:p>
    <w:p w14:paraId="662B3B45" w14:textId="50E6662B" w:rsidR="00390A99" w:rsidRDefault="00390A99" w:rsidP="00E97C72">
      <w:pPr>
        <w:pStyle w:val="LGAbodycopy"/>
      </w:pPr>
      <w:r>
        <w:t xml:space="preserve">The council should consider developing a corporate landlord model to </w:t>
      </w:r>
      <w:r w:rsidR="00844E80">
        <w:t>increase efficiency</w:t>
      </w:r>
      <w:r>
        <w:t xml:space="preserve"> and ensure that </w:t>
      </w:r>
      <w:r w:rsidRPr="0074392B">
        <w:t xml:space="preserve">the </w:t>
      </w:r>
      <w:r w:rsidR="0051010B" w:rsidRPr="0074392B">
        <w:t xml:space="preserve">asset management plan </w:t>
      </w:r>
      <w:r w:rsidRPr="0074392B">
        <w:t>reflects</w:t>
      </w:r>
      <w:r>
        <w:t xml:space="preserve"> the human resources that are available. </w:t>
      </w:r>
    </w:p>
    <w:p w14:paraId="22E7124E" w14:textId="39786C7D" w:rsidR="00C23124" w:rsidRDefault="001D20F4" w:rsidP="00E97C72">
      <w:pPr>
        <w:pStyle w:val="LGAbodycopy"/>
      </w:pPr>
      <w:r>
        <w:t>A lot of work is currently being planned a</w:t>
      </w:r>
      <w:r w:rsidR="008B77CB">
        <w:t xml:space="preserve">nd </w:t>
      </w:r>
      <w:r w:rsidR="0042512D">
        <w:t xml:space="preserve">the peer team felt that </w:t>
      </w:r>
      <w:r w:rsidR="008B77CB">
        <w:t xml:space="preserve">a </w:t>
      </w:r>
      <w:r w:rsidR="00390A99">
        <w:t>robust approach to managing change across the organisation needs to be driven by SLT, supported by MGM and led by senior members</w:t>
      </w:r>
      <w:r w:rsidR="0042512D">
        <w:t xml:space="preserve"> before buy in was possible</w:t>
      </w:r>
      <w:r w:rsidR="00390A99">
        <w:t>. Thi</w:t>
      </w:r>
      <w:r w:rsidR="0042512D">
        <w:t xml:space="preserve">s </w:t>
      </w:r>
      <w:r w:rsidR="00390A99">
        <w:t xml:space="preserve">needs to be </w:t>
      </w:r>
      <w:r w:rsidR="008B77CB">
        <w:t>underpinned</w:t>
      </w:r>
      <w:r w:rsidR="00390A99">
        <w:t xml:space="preserve"> by a strong project management culture to ensure consistency</w:t>
      </w:r>
      <w:r w:rsidR="0042512D">
        <w:t xml:space="preserve"> and manage risks</w:t>
      </w:r>
      <w:r w:rsidR="00390A99">
        <w:t xml:space="preserve">. The organisational strategy that is in place is multi-faceted encompassing – service design, IT strategy and the workforce strategy. </w:t>
      </w:r>
      <w:r w:rsidR="006711A7">
        <w:t xml:space="preserve">To manage this </w:t>
      </w:r>
      <w:r w:rsidR="00390A99">
        <w:t>change</w:t>
      </w:r>
      <w:r w:rsidR="006711A7">
        <w:t xml:space="preserve"> effectively and maintain per</w:t>
      </w:r>
      <w:r w:rsidR="00390A99">
        <w:t>formance</w:t>
      </w:r>
      <w:r w:rsidR="006711A7">
        <w:t xml:space="preserve">, </w:t>
      </w:r>
      <w:r w:rsidR="00390A99">
        <w:t xml:space="preserve">appropriate resources and process need to be in place </w:t>
      </w:r>
      <w:r w:rsidR="006711A7">
        <w:t>alongside leadership development for leaders and managers implementing the change</w:t>
      </w:r>
      <w:r w:rsidR="00844E80">
        <w:t>s and leading the strategies.</w:t>
      </w:r>
      <w:r w:rsidR="006711A7">
        <w:t xml:space="preserve"> </w:t>
      </w:r>
    </w:p>
    <w:p w14:paraId="0627EE64" w14:textId="7EEA30FB" w:rsidR="00D62DA2" w:rsidRDefault="00D62DA2" w:rsidP="007F44FD">
      <w:pPr>
        <w:pStyle w:val="LGAbodycopy"/>
      </w:pPr>
    </w:p>
    <w:p w14:paraId="796613AD" w14:textId="77777777" w:rsidR="00B3032A" w:rsidRDefault="00B3032A" w:rsidP="007F44FD">
      <w:pPr>
        <w:pStyle w:val="LGAbodycopy"/>
      </w:pPr>
    </w:p>
    <w:p w14:paraId="596E9241" w14:textId="12B1D701" w:rsidR="00D62DA2" w:rsidRDefault="00D62DA2" w:rsidP="007F44FD">
      <w:pPr>
        <w:pStyle w:val="LGAbodycopy"/>
        <w:rPr>
          <w:b/>
          <w:bCs/>
        </w:rPr>
      </w:pPr>
      <w:r w:rsidRPr="00D62DA2">
        <w:rPr>
          <w:b/>
          <w:bCs/>
        </w:rPr>
        <w:t>Regeneration &amp; Planning and your plans for your town centres</w:t>
      </w:r>
    </w:p>
    <w:p w14:paraId="5DFE8453" w14:textId="4DF4B710" w:rsidR="009A0DB8" w:rsidRPr="00D62DA2" w:rsidRDefault="00506BA4" w:rsidP="009A0DB8">
      <w:pPr>
        <w:pStyle w:val="LGAbodycopy"/>
      </w:pPr>
      <w:r>
        <w:t xml:space="preserve">BBC asked the peer team to look at </w:t>
      </w:r>
      <w:r w:rsidR="009722CB">
        <w:t>Regeneration and Planning including the plans for their town centres</w:t>
      </w:r>
      <w:r w:rsidR="00150356">
        <w:t xml:space="preserve"> as </w:t>
      </w:r>
      <w:r w:rsidR="00230C91">
        <w:t>a part</w:t>
      </w:r>
      <w:r w:rsidR="00150356">
        <w:t xml:space="preserve"> of the peer challenge. The council </w:t>
      </w:r>
      <w:r w:rsidR="00D600E4">
        <w:t xml:space="preserve">demonstrated </w:t>
      </w:r>
      <w:r w:rsidR="00150356">
        <w:t>a</w:t>
      </w:r>
      <w:r w:rsidR="00180302">
        <w:t xml:space="preserve"> ver</w:t>
      </w:r>
      <w:r w:rsidR="00503D0C">
        <w:t xml:space="preserve">y </w:t>
      </w:r>
      <w:r w:rsidR="009722CB">
        <w:t>ambitious</w:t>
      </w:r>
      <w:r w:rsidR="00A94136">
        <w:t xml:space="preserve"> </w:t>
      </w:r>
      <w:r w:rsidR="00150356">
        <w:t>agenda</w:t>
      </w:r>
      <w:r w:rsidR="00D600E4">
        <w:t xml:space="preserve"> for growth</w:t>
      </w:r>
      <w:r w:rsidR="00150356">
        <w:t xml:space="preserve"> and</w:t>
      </w:r>
      <w:r w:rsidR="00180302">
        <w:t xml:space="preserve"> is</w:t>
      </w:r>
      <w:r w:rsidR="00503D0C">
        <w:t xml:space="preserve"> determined </w:t>
      </w:r>
      <w:r w:rsidR="00180302">
        <w:t xml:space="preserve">to </w:t>
      </w:r>
      <w:r w:rsidR="00FD4573">
        <w:t xml:space="preserve">revitalise </w:t>
      </w:r>
      <w:r w:rsidR="00D600E4">
        <w:t xml:space="preserve">areas of </w:t>
      </w:r>
      <w:r w:rsidR="00D026C5">
        <w:t xml:space="preserve">the </w:t>
      </w:r>
      <w:r w:rsidR="00D600E4">
        <w:t>b</w:t>
      </w:r>
      <w:r w:rsidR="00D026C5">
        <w:t>orough and ma</w:t>
      </w:r>
      <w:r w:rsidR="00756BD2">
        <w:t>x</w:t>
      </w:r>
      <w:r w:rsidR="00D026C5">
        <w:t>imise opportunities</w:t>
      </w:r>
      <w:r w:rsidR="00D600E4">
        <w:t xml:space="preserve"> to improve</w:t>
      </w:r>
      <w:r w:rsidR="00D026C5">
        <w:t xml:space="preserve"> </w:t>
      </w:r>
      <w:r w:rsidR="00D600E4">
        <w:t>residents’ lives</w:t>
      </w:r>
      <w:r w:rsidR="00C751CD">
        <w:t xml:space="preserve">. </w:t>
      </w:r>
      <w:r w:rsidR="008E4EE8">
        <w:t>There are</w:t>
      </w:r>
      <w:r w:rsidR="00D600E4">
        <w:t xml:space="preserve"> currently</w:t>
      </w:r>
      <w:r w:rsidR="008E4EE8">
        <w:t xml:space="preserve"> </w:t>
      </w:r>
      <w:r w:rsidR="00B72578">
        <w:t>several</w:t>
      </w:r>
      <w:r w:rsidR="008E4EE8">
        <w:t xml:space="preserve"> plans and partnerships </w:t>
      </w:r>
      <w:r w:rsidR="00D10B09">
        <w:t xml:space="preserve">that BBC have </w:t>
      </w:r>
      <w:r w:rsidR="008E4EE8">
        <w:t xml:space="preserve">in place to </w:t>
      </w:r>
      <w:r w:rsidR="00D10B09">
        <w:t xml:space="preserve">help them do this. </w:t>
      </w:r>
      <w:r w:rsidR="009A0DB8" w:rsidRPr="00D62DA2">
        <w:t>The technical university is held in high regard by partners and there is clear evidence of the Council’s delivery of regeneration projects, such as the cinema, with a healthy ambition to build on these with an extensive pipeline of ideas.</w:t>
      </w:r>
      <w:r w:rsidR="009A0DB8">
        <w:t xml:space="preserve"> </w:t>
      </w:r>
    </w:p>
    <w:p w14:paraId="57AA2A1F" w14:textId="718B818F" w:rsidR="00E203BD" w:rsidRDefault="00150356" w:rsidP="007F44FD">
      <w:pPr>
        <w:pStyle w:val="LGAbodycopy"/>
      </w:pPr>
      <w:r>
        <w:t xml:space="preserve">The peer team </w:t>
      </w:r>
      <w:r w:rsidR="0042512D">
        <w:t xml:space="preserve">recommended </w:t>
      </w:r>
      <w:r>
        <w:t>that these plans</w:t>
      </w:r>
      <w:r w:rsidR="009A0DB8">
        <w:t xml:space="preserve"> and ideas</w:t>
      </w:r>
      <w:r>
        <w:t xml:space="preserve"> be </w:t>
      </w:r>
      <w:r w:rsidR="00B72578">
        <w:t xml:space="preserve">co-ordinated to develop either a </w:t>
      </w:r>
      <w:r w:rsidR="009A0DB8">
        <w:t xml:space="preserve">viable </w:t>
      </w:r>
      <w:r w:rsidR="00B72578">
        <w:t>‘Growth Strategy for Basildon’ or a ‘Basildon Growth Plan’. This would provide a single narrative for growth, employment and skills, regeneration and connectivity which would strengthen the council’ position when talking to partners and stakeholders</w:t>
      </w:r>
      <w:r w:rsidR="00A66121">
        <w:t xml:space="preserve"> and cement political buy in. </w:t>
      </w:r>
      <w:r w:rsidR="00B72578">
        <w:t>Having a co-ordinated approach would allow the council to capture and prioritise regional and localised ambitions</w:t>
      </w:r>
      <w:r w:rsidR="00D600E4">
        <w:t xml:space="preserve"> and be able to articulate these in a simple and clear way</w:t>
      </w:r>
      <w:r w:rsidR="00A66121">
        <w:t xml:space="preserve">. </w:t>
      </w:r>
      <w:r w:rsidR="00941437">
        <w:t xml:space="preserve">This would need to link to the emerging Local Plan, Economic </w:t>
      </w:r>
      <w:r w:rsidR="008C323D">
        <w:t xml:space="preserve">Development Strategy, Regeneration Strategies for the 5 towns, Cultural Strategy and </w:t>
      </w:r>
      <w:r w:rsidR="00F81402">
        <w:t>Sempra Delivery Plan.</w:t>
      </w:r>
    </w:p>
    <w:p w14:paraId="0834F8E2" w14:textId="3F7DFCED" w:rsidR="006711A7" w:rsidRDefault="004B4568" w:rsidP="004B4568">
      <w:pPr>
        <w:pStyle w:val="LGAbodycopy"/>
      </w:pPr>
      <w:r>
        <w:t>Once a co-ordinated narrative and plan have been drawn up the council needs to consider next steps. Whilst the g</w:t>
      </w:r>
      <w:r w:rsidRPr="00D62DA2">
        <w:t xml:space="preserve">rowth and regeneration ambitions are strong </w:t>
      </w:r>
      <w:r>
        <w:t>there is a need for</w:t>
      </w:r>
      <w:r w:rsidRPr="00D62DA2">
        <w:t xml:space="preserve"> prioritisation and </w:t>
      </w:r>
      <w:r>
        <w:t xml:space="preserve">the </w:t>
      </w:r>
      <w:r w:rsidRPr="00D62DA2">
        <w:t>development of a pipeline of interventions to manage delivery and expectations</w:t>
      </w:r>
      <w:r>
        <w:t xml:space="preserve"> and improve long term accountability. </w:t>
      </w:r>
      <w:r w:rsidR="006711A7">
        <w:t xml:space="preserve">Additional capacity needs to be built into the plans for the council </w:t>
      </w:r>
      <w:r w:rsidR="0042512D">
        <w:t xml:space="preserve">to </w:t>
      </w:r>
      <w:r w:rsidR="006711A7">
        <w:t>realise and deliver its ambitions on regeneration</w:t>
      </w:r>
      <w:r w:rsidR="0042512D">
        <w:t xml:space="preserve"> otherwise it is at risk of falling short and not delivering.</w:t>
      </w:r>
      <w:r w:rsidR="006711A7">
        <w:t xml:space="preserve"> The peer team ask the council </w:t>
      </w:r>
      <w:r w:rsidR="004422B2">
        <w:t>to consider</w:t>
      </w:r>
      <w:r w:rsidR="006711A7">
        <w:t xml:space="preserve"> looking at </w:t>
      </w:r>
      <w:r w:rsidR="004422B2">
        <w:t>capacity</w:t>
      </w:r>
      <w:r w:rsidR="006711A7">
        <w:t xml:space="preserve"> when consolidating existing projects</w:t>
      </w:r>
      <w:r w:rsidR="004422B2">
        <w:t xml:space="preserve"> into a growth plan or strategy </w:t>
      </w:r>
      <w:r w:rsidR="006711A7">
        <w:t>and co-ordinating the narrative</w:t>
      </w:r>
      <w:r w:rsidR="004422B2">
        <w:t xml:space="preserve"> around this. </w:t>
      </w:r>
    </w:p>
    <w:p w14:paraId="595560A2" w14:textId="192C00A2" w:rsidR="004B4568" w:rsidRDefault="004B4568" w:rsidP="004B4568">
      <w:pPr>
        <w:pStyle w:val="LGAbodycopy"/>
      </w:pPr>
      <w:r>
        <w:t>The peer team recommend embedding a corporate model for project management and delivery across all placed based programmes. This would increase consistency and capacity when needed on management of delivery.</w:t>
      </w:r>
    </w:p>
    <w:p w14:paraId="635D9F3C" w14:textId="69E4DCB3" w:rsidR="009A0DB8" w:rsidRDefault="009A0DB8" w:rsidP="009A0DB8">
      <w:pPr>
        <w:pStyle w:val="LGAbodycopy"/>
      </w:pPr>
      <w:r>
        <w:t>There is g</w:t>
      </w:r>
      <w:r w:rsidRPr="00D62DA2">
        <w:t>ood evidence</w:t>
      </w:r>
      <w:r>
        <w:t xml:space="preserve"> within the council</w:t>
      </w:r>
      <w:r w:rsidRPr="00D62DA2">
        <w:t xml:space="preserve"> of partnership working with both developers and local business to achieve wider growth objectives. The </w:t>
      </w:r>
      <w:r w:rsidR="00CB70FD">
        <w:t>c</w:t>
      </w:r>
      <w:r w:rsidRPr="00D62DA2">
        <w:t>ouncil are</w:t>
      </w:r>
      <w:r>
        <w:t xml:space="preserve"> a</w:t>
      </w:r>
      <w:r w:rsidRPr="00D62DA2">
        <w:t xml:space="preserve"> </w:t>
      </w:r>
      <w:r>
        <w:t xml:space="preserve">seen as a </w:t>
      </w:r>
      <w:r w:rsidRPr="00D62DA2">
        <w:t>trusted partner</w:t>
      </w:r>
      <w:r w:rsidR="004B4568">
        <w:t xml:space="preserve"> in this process. </w:t>
      </w:r>
    </w:p>
    <w:p w14:paraId="68AF9DFF" w14:textId="050CBAD2" w:rsidR="00D600E4" w:rsidRDefault="00D600E4" w:rsidP="007F44FD">
      <w:pPr>
        <w:pStyle w:val="LGAbodycopy"/>
      </w:pPr>
      <w:r>
        <w:t>As a key member of ASELA, t</w:t>
      </w:r>
      <w:r w:rsidR="00E227B0">
        <w:t xml:space="preserve">here </w:t>
      </w:r>
      <w:r>
        <w:t>are indications</w:t>
      </w:r>
      <w:r w:rsidR="00E227B0">
        <w:t xml:space="preserve"> of strong regional and sub regional partnership working</w:t>
      </w:r>
      <w:r>
        <w:t xml:space="preserve"> from Basildon</w:t>
      </w:r>
      <w:r w:rsidR="00A7708D">
        <w:t xml:space="preserve"> with clear evidence of leverage into Basildon as a result. </w:t>
      </w:r>
      <w:r>
        <w:t>As mentioned previously o</w:t>
      </w:r>
      <w:r w:rsidR="00117AFF">
        <w:t xml:space="preserve">ver £11m has so far been levered </w:t>
      </w:r>
      <w:r>
        <w:t xml:space="preserve">into the partnership arrangement of ASELA which Basildon benefited from. ASELA has produced a Growth Prospectus which Basildon’s Growth Strategy or Growth Plan can be aligned too. This would demonstrate the council’s ambition not only for the borough but </w:t>
      </w:r>
      <w:r w:rsidR="009A0DB8">
        <w:t xml:space="preserve">for </w:t>
      </w:r>
      <w:r>
        <w:t>its role on a sub</w:t>
      </w:r>
      <w:r w:rsidR="00402AF5">
        <w:t>-</w:t>
      </w:r>
      <w:r>
        <w:t xml:space="preserve">regional and regional platform. </w:t>
      </w:r>
    </w:p>
    <w:p w14:paraId="28D8521A" w14:textId="361ED38D" w:rsidR="00D62DA2" w:rsidRPr="00D62DA2" w:rsidRDefault="00D62DA2" w:rsidP="004B4568">
      <w:pPr>
        <w:pStyle w:val="LGAbodycopy"/>
      </w:pPr>
      <w:r w:rsidRPr="00D62DA2">
        <w:t xml:space="preserve">There is a clear focus on addressing housing need and the </w:t>
      </w:r>
      <w:r w:rsidR="007656C5">
        <w:t>c</w:t>
      </w:r>
      <w:r w:rsidRPr="00D62DA2">
        <w:t>ouncil is using its direct control and influence well to achieve this</w:t>
      </w:r>
      <w:r w:rsidR="004B4568">
        <w:t xml:space="preserve"> through joint working a</w:t>
      </w:r>
      <w:r w:rsidR="00FC15BC">
        <w:t xml:space="preserve">nd </w:t>
      </w:r>
      <w:r w:rsidR="004B4568">
        <w:t>seeing the bigger picture</w:t>
      </w:r>
      <w:r w:rsidR="00A66121">
        <w:t xml:space="preserve"> across the sub</w:t>
      </w:r>
      <w:r w:rsidR="00402AF5">
        <w:t>-</w:t>
      </w:r>
      <w:r w:rsidR="00A66121">
        <w:t xml:space="preserve">region. </w:t>
      </w:r>
    </w:p>
    <w:p w14:paraId="6FA2FF34" w14:textId="2D9C41E4" w:rsidR="00F11708" w:rsidRPr="004B4568" w:rsidRDefault="00D62DA2" w:rsidP="00C428EE">
      <w:pPr>
        <w:pStyle w:val="LGAbodycopy"/>
      </w:pPr>
      <w:r w:rsidRPr="00D62DA2">
        <w:t xml:space="preserve">The Local Plan is progressing but further strengthening of the evidence base should be continued to ensure a robust examination in public. </w:t>
      </w:r>
      <w:r w:rsidR="00FC15BC">
        <w:t xml:space="preserve"> Appropriate resources and capacity need to be aligned to this process to help get it over the line, h</w:t>
      </w:r>
      <w:r w:rsidRPr="00D62DA2">
        <w:t>owever, it is recognised timescales are tight.</w:t>
      </w:r>
      <w:r w:rsidR="00A66121">
        <w:t xml:space="preserve"> Members agree that the plan needs to be completed but there is potentially some </w:t>
      </w:r>
      <w:r w:rsidR="0042512D">
        <w:t xml:space="preserve">urgent </w:t>
      </w:r>
      <w:r w:rsidR="00A66121">
        <w:t xml:space="preserve">work to do to consolidate buy in and their confidence in the process. </w:t>
      </w:r>
      <w:r w:rsidR="0042512D">
        <w:t xml:space="preserve"> </w:t>
      </w:r>
    </w:p>
    <w:p w14:paraId="089D5579" w14:textId="5E98886A" w:rsidR="004B1B85" w:rsidRDefault="00082163" w:rsidP="00CF1A04">
      <w:pPr>
        <w:pStyle w:val="LGAHeader2"/>
      </w:pPr>
      <w:bookmarkStart w:id="5" w:name="_Toc77922957"/>
      <w:r>
        <w:t>Next steps</w:t>
      </w:r>
      <w:bookmarkEnd w:id="5"/>
    </w:p>
    <w:p w14:paraId="55A0139E" w14:textId="2D1A48A7" w:rsidR="003A4DE9" w:rsidRDefault="003A4DE9" w:rsidP="06C650D0">
      <w:pPr>
        <w:pStyle w:val="LGAbodycopy"/>
      </w:pPr>
      <w:r>
        <w:t xml:space="preserve">It is recognised </w:t>
      </w:r>
      <w:r w:rsidR="004B1B85">
        <w:t>that senior political and managerial leadership will want to</w:t>
      </w:r>
      <w:r w:rsidR="00C61AFF">
        <w:t xml:space="preserve"> consider</w:t>
      </w:r>
      <w:r w:rsidR="006C7346">
        <w:t xml:space="preserve">, discuss and </w:t>
      </w:r>
      <w:r w:rsidR="004B1B85">
        <w:t>reflect on these findings</w:t>
      </w:r>
      <w:r w:rsidR="00C61AFF">
        <w:t>.</w:t>
      </w:r>
      <w:r w:rsidR="000F0FE9">
        <w:t xml:space="preserve"> </w:t>
      </w:r>
    </w:p>
    <w:p w14:paraId="220AB36A" w14:textId="50B66676" w:rsidR="00E134BF" w:rsidRPr="006A7EB2" w:rsidRDefault="00EB3C5D" w:rsidP="006A7EB2">
      <w:pPr>
        <w:pStyle w:val="LGAbodycopy"/>
      </w:pPr>
      <w:r w:rsidRPr="006A7EB2">
        <w:t>Both the peer team and LGA are keen to build on the relationship</w:t>
      </w:r>
      <w:r w:rsidR="00477130" w:rsidRPr="006A7EB2">
        <w:t>s</w:t>
      </w:r>
      <w:r w:rsidRPr="006A7EB2">
        <w:t xml:space="preserve"> formed through the peer challenge</w:t>
      </w:r>
      <w:r w:rsidR="00746A19" w:rsidRPr="006A7EB2">
        <w:t xml:space="preserve">. The </w:t>
      </w:r>
      <w:r w:rsidR="00E134BF" w:rsidRPr="006A7EB2">
        <w:t xml:space="preserve">CPC process includes a </w:t>
      </w:r>
      <w:r w:rsidR="004C4FA8" w:rsidRPr="006A7EB2">
        <w:t>six-month</w:t>
      </w:r>
      <w:r w:rsidR="00E134BF" w:rsidRPr="006A7EB2">
        <w:t xml:space="preserve"> check-in meeting.</w:t>
      </w:r>
      <w:r w:rsidR="00867D8E">
        <w:t xml:space="preserve"> </w:t>
      </w:r>
      <w:r w:rsidR="00E134BF" w:rsidRPr="006A7EB2">
        <w:t xml:space="preserve">This will be a </w:t>
      </w:r>
      <w:r w:rsidR="004C4FA8" w:rsidRPr="006A7EB2">
        <w:t>short, facilitated</w:t>
      </w:r>
      <w:r w:rsidR="00E134BF" w:rsidRPr="006A7EB2">
        <w:t xml:space="preserve"> session which creates space for the council’s senior leadership to update peers on its progress against the action plan and discuss next steps. </w:t>
      </w:r>
    </w:p>
    <w:p w14:paraId="4E0DABB7" w14:textId="4570AFE7" w:rsidR="00AD7C11" w:rsidRDefault="004A05B2" w:rsidP="006A7EB2">
      <w:pPr>
        <w:pStyle w:val="LGAbodycopy"/>
        <w:rPr>
          <w:rStyle w:val="Hyperlink1"/>
        </w:rPr>
      </w:pPr>
      <w:r w:rsidRPr="004058DB">
        <w:t xml:space="preserve">In the meantime, </w:t>
      </w:r>
      <w:r w:rsidR="00A063D6">
        <w:t>Gary Hughes</w:t>
      </w:r>
      <w:r w:rsidR="00AD7C11" w:rsidRPr="00617DB9">
        <w:t xml:space="preserve"> Principal Adviser for </w:t>
      </w:r>
      <w:r w:rsidR="00A063D6">
        <w:t>East of England</w:t>
      </w:r>
      <w:r w:rsidR="00AD7C11" w:rsidRPr="00617DB9">
        <w:t xml:space="preserve">, is the main contact between your authority and the Local Government Association. </w:t>
      </w:r>
      <w:r w:rsidR="00A063D6">
        <w:rPr>
          <w:rStyle w:val="Hyperlink1"/>
        </w:rPr>
        <w:t>Gary Hughes and Ami Beeton are</w:t>
      </w:r>
      <w:r w:rsidR="002F3C5F" w:rsidRPr="004058DB">
        <w:rPr>
          <w:rStyle w:val="Hyperlink1"/>
        </w:rPr>
        <w:t xml:space="preserve"> available to discuss </w:t>
      </w:r>
      <w:r w:rsidR="00E47139" w:rsidRPr="004058DB">
        <w:rPr>
          <w:rStyle w:val="Hyperlink1"/>
        </w:rPr>
        <w:t xml:space="preserve">any further support the council requires. </w:t>
      </w:r>
      <w:hyperlink r:id="rId12" w:history="1">
        <w:r w:rsidR="00A063D6" w:rsidRPr="0076694C">
          <w:rPr>
            <w:rStyle w:val="Hyperlink"/>
            <w:rFonts w:eastAsia="Arial" w:cs="Arial"/>
          </w:rPr>
          <w:t>gary.hughes@local.gov.uk</w:t>
        </w:r>
      </w:hyperlink>
      <w:r w:rsidR="00A063D6">
        <w:rPr>
          <w:rStyle w:val="Hyperlink1"/>
        </w:rPr>
        <w:t xml:space="preserve"> and </w:t>
      </w:r>
      <w:hyperlink r:id="rId13" w:history="1">
        <w:r w:rsidR="00402AF5" w:rsidRPr="00AD505E">
          <w:rPr>
            <w:rStyle w:val="Hyperlink"/>
            <w:rFonts w:eastAsia="Arial" w:cs="Arial"/>
          </w:rPr>
          <w:t>ami.beeton@local.gov.uk</w:t>
        </w:r>
      </w:hyperlink>
      <w:r w:rsidR="00402AF5">
        <w:rPr>
          <w:rStyle w:val="Hyperlink1"/>
        </w:rPr>
        <w:t>.</w:t>
      </w:r>
    </w:p>
    <w:p w14:paraId="12170B3B" w14:textId="77777777" w:rsidR="00402AF5" w:rsidRPr="00617DB9" w:rsidRDefault="00402AF5" w:rsidP="006A7EB2">
      <w:pPr>
        <w:pStyle w:val="LGAbodycopy"/>
        <w:rPr>
          <w:rStyle w:val="Hyperlink1"/>
        </w:rPr>
      </w:pPr>
    </w:p>
    <w:sectPr w:rsidR="00402AF5" w:rsidRPr="00617DB9" w:rsidSect="00D7577B">
      <w:headerReference w:type="even" r:id="rId14"/>
      <w:headerReference w:type="default" r:id="rId15"/>
      <w:footerReference w:type="even" r:id="rId16"/>
      <w:footerReference w:type="default" r:id="rId17"/>
      <w:pgSz w:w="11900" w:h="16840"/>
      <w:pgMar w:top="2268" w:right="1418" w:bottom="226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6B48" w14:textId="77777777" w:rsidR="002C39BF" w:rsidRDefault="002C39BF" w:rsidP="007A3157">
      <w:r>
        <w:separator/>
      </w:r>
    </w:p>
  </w:endnote>
  <w:endnote w:type="continuationSeparator" w:id="0">
    <w:p w14:paraId="61D00315" w14:textId="77777777" w:rsidR="002C39BF" w:rsidRDefault="002C39BF" w:rsidP="007A3157">
      <w:r>
        <w:continuationSeparator/>
      </w:r>
    </w:p>
  </w:endnote>
  <w:endnote w:type="continuationNotice" w:id="1">
    <w:p w14:paraId="6EF5215D" w14:textId="77777777" w:rsidR="002C39BF" w:rsidRDefault="002C3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rutiger 55 Roman">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3B92" w14:textId="77777777" w:rsidR="00390A99" w:rsidRDefault="00390A99" w:rsidP="00E80E91">
    <w:pPr>
      <w:widowControl w:val="0"/>
      <w:spacing w:line="220" w:lineRule="exact"/>
      <w:ind w:right="-852"/>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53B812D6" w14:textId="77777777" w:rsidR="00390A99" w:rsidRPr="00301A62" w:rsidRDefault="00390A99" w:rsidP="00E80E91">
    <w:pPr>
      <w:widowControl w:val="0"/>
      <w:spacing w:line="220" w:lineRule="exact"/>
      <w:ind w:left="567" w:right="-852"/>
      <w:rPr>
        <w:rFonts w:ascii="Arial" w:hAnsi="Arial" w:cs="Arial"/>
        <w:sz w:val="16"/>
        <w:szCs w:val="16"/>
      </w:rPr>
    </w:pPr>
    <w:r w:rsidRPr="00E86432">
      <w:rPr>
        <w:rFonts w:ascii="Arial" w:hAnsi="Arial" w:cs="Arial"/>
        <w:b/>
        <w:sz w:val="16"/>
        <w:szCs w:val="16"/>
      </w:rPr>
      <w:t>Chief Executive:</w:t>
    </w:r>
    <w:r w:rsidRPr="00E86432">
      <w:rPr>
        <w:rFonts w:ascii="Arial" w:hAnsi="Arial" w:cs="Arial"/>
        <w:sz w:val="16"/>
        <w:szCs w:val="16"/>
      </w:rPr>
      <w:t xml:space="preserve"> Mark Lloyd </w:t>
    </w:r>
    <w:r w:rsidRPr="00E86432">
      <w:rPr>
        <w:rFonts w:ascii="Arial" w:hAnsi="Arial" w:cs="Arial"/>
        <w:sz w:val="16"/>
        <w:szCs w:val="16"/>
      </w:rPr>
      <w:br/>
      <w:t xml:space="preserve">Local Government Association </w:t>
    </w:r>
    <w:r w:rsidRPr="00E86432">
      <w:rPr>
        <w:rFonts w:ascii="Arial" w:hAnsi="Arial" w:cs="Arial"/>
        <w:noProof/>
        <w:sz w:val="16"/>
        <w:szCs w:val="16"/>
      </w:rPr>
      <w:t>company number 11177145</w:t>
    </w:r>
    <w:r w:rsidRPr="00E86432">
      <w:rPr>
        <w:rFonts w:ascii="Arial" w:hAnsi="Arial" w:cs="Arial"/>
        <w:sz w:val="16"/>
        <w:szCs w:val="16"/>
      </w:rPr>
      <w:t>  Improvement and Development Agency for Local Government company number 03675577</w:t>
    </w:r>
  </w:p>
  <w:p w14:paraId="57B78624" w14:textId="77777777" w:rsidR="00390A99" w:rsidRDefault="00390A99" w:rsidP="00E80E91">
    <w:pPr>
      <w:pStyle w:val="Footer"/>
    </w:pPr>
  </w:p>
  <w:p w14:paraId="36A1EA38" w14:textId="77777777" w:rsidR="00390A99" w:rsidRDefault="00390A99" w:rsidP="00E80E91">
    <w:pPr>
      <w:pStyle w:val="IDeAFooterAddress"/>
      <w:jc w:val="center"/>
      <w:rPr>
        <w:rFonts w:ascii="Arial" w:hAnsi="Arial" w:cs="Arial"/>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2</w:t>
    </w:r>
    <w:r>
      <w:rPr>
        <w:rStyle w:val="PageNumber"/>
        <w:sz w:val="24"/>
      </w:rPr>
      <w:fldChar w:fldCharType="end"/>
    </w:r>
  </w:p>
  <w:p w14:paraId="7CA349B2" w14:textId="77777777" w:rsidR="00390A99" w:rsidRDefault="00390A99">
    <w:pPr>
      <w:pStyle w:val="Footer"/>
    </w:pPr>
  </w:p>
  <w:p w14:paraId="1F4F2C53" w14:textId="77777777" w:rsidR="00390A99" w:rsidRPr="00153423" w:rsidRDefault="00390A99" w:rsidP="00153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DE25" w14:textId="77777777" w:rsidR="00390A99" w:rsidRDefault="00390A99" w:rsidP="004D7FA8">
    <w:pPr>
      <w:pStyle w:val="IDeAFooterAddress"/>
      <w:jc w:val="center"/>
      <w:rPr>
        <w:rStyle w:val="PageNumber"/>
        <w:rFonts w:ascii="Arial" w:hAnsi="Arial" w:cs="Arial"/>
        <w:b/>
        <w:sz w:val="20"/>
        <w:szCs w:val="20"/>
      </w:rPr>
    </w:pPr>
    <w:r w:rsidRPr="00C52BF9">
      <w:rPr>
        <w:rStyle w:val="PageNumber"/>
        <w:rFonts w:ascii="Arial" w:hAnsi="Arial" w:cs="Arial"/>
        <w:b/>
        <w:sz w:val="20"/>
        <w:szCs w:val="20"/>
      </w:rPr>
      <w:fldChar w:fldCharType="begin"/>
    </w:r>
    <w:r w:rsidRPr="00C52BF9">
      <w:rPr>
        <w:rStyle w:val="PageNumber"/>
        <w:rFonts w:ascii="Arial" w:hAnsi="Arial" w:cs="Arial"/>
        <w:b/>
        <w:sz w:val="20"/>
        <w:szCs w:val="20"/>
      </w:rPr>
      <w:instrText xml:space="preserve"> PAGE </w:instrText>
    </w:r>
    <w:r w:rsidRPr="00C52BF9">
      <w:rPr>
        <w:rStyle w:val="PageNumber"/>
        <w:rFonts w:ascii="Arial" w:hAnsi="Arial" w:cs="Arial"/>
        <w:b/>
        <w:sz w:val="20"/>
        <w:szCs w:val="20"/>
      </w:rPr>
      <w:fldChar w:fldCharType="separate"/>
    </w:r>
    <w:r>
      <w:rPr>
        <w:rStyle w:val="PageNumber"/>
        <w:rFonts w:cs="Arial"/>
        <w:b/>
        <w:sz w:val="20"/>
        <w:szCs w:val="20"/>
      </w:rPr>
      <w:t>2</w:t>
    </w:r>
    <w:r w:rsidRPr="00C52BF9">
      <w:rPr>
        <w:rStyle w:val="PageNumber"/>
        <w:rFonts w:ascii="Arial" w:hAnsi="Arial" w:cs="Arial"/>
        <w:b/>
        <w:sz w:val="20"/>
        <w:szCs w:val="20"/>
      </w:rPr>
      <w:fldChar w:fldCharType="end"/>
    </w:r>
  </w:p>
  <w:p w14:paraId="4DDFDFD2" w14:textId="77777777" w:rsidR="00390A99" w:rsidRDefault="00390A99" w:rsidP="00D7577B">
    <w:pPr>
      <w:widowControl w:val="0"/>
      <w:spacing w:line="220" w:lineRule="exact"/>
      <w:ind w:left="-567" w:right="-1134"/>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r w:rsidRPr="00867337">
      <w:rPr>
        <w:rFonts w:ascii="Arial" w:hAnsi="Arial" w:cs="Arial"/>
        <w:b/>
        <w:sz w:val="16"/>
        <w:szCs w:val="16"/>
      </w:rPr>
      <w:t>Chief Executive:</w:t>
    </w:r>
    <w:r w:rsidRPr="00867337">
      <w:rPr>
        <w:rFonts w:ascii="Arial" w:hAnsi="Arial" w:cs="Arial"/>
        <w:sz w:val="16"/>
        <w:szCs w:val="16"/>
      </w:rPr>
      <w:t xml:space="preserve"> Mark Lloyd </w:t>
    </w:r>
    <w:r w:rsidRPr="00867337">
      <w:rPr>
        <w:rFonts w:ascii="Arial" w:hAnsi="Arial" w:cs="Arial"/>
        <w:sz w:val="16"/>
        <w:szCs w:val="16"/>
      </w:rPr>
      <w:br/>
      <w:t xml:space="preserve">Local Government Association </w:t>
    </w:r>
    <w:r w:rsidRPr="00867337">
      <w:rPr>
        <w:rFonts w:ascii="Arial" w:hAnsi="Arial" w:cs="Arial"/>
        <w:noProof/>
        <w:sz w:val="16"/>
        <w:szCs w:val="16"/>
      </w:rPr>
      <w:t xml:space="preserve">company </w:t>
    </w:r>
    <w:r>
      <w:rPr>
        <w:rFonts w:ascii="Arial" w:hAnsi="Arial" w:cs="Arial"/>
        <w:noProof/>
        <w:sz w:val="16"/>
        <w:szCs w:val="16"/>
      </w:rPr>
      <w:t xml:space="preserve">number 11177145 Improvement and Development </w:t>
    </w:r>
    <w:r w:rsidRPr="00867337">
      <w:rPr>
        <w:rFonts w:ascii="Arial" w:hAnsi="Arial" w:cs="Arial"/>
        <w:sz w:val="16"/>
        <w:szCs w:val="16"/>
      </w:rPr>
      <w:t>Agency for Local Government company number 03675577</w:t>
    </w:r>
  </w:p>
  <w:p w14:paraId="209A65D7" w14:textId="77777777" w:rsidR="00390A99" w:rsidRPr="00867337" w:rsidRDefault="00390A99" w:rsidP="004D7FA8">
    <w:pPr>
      <w:widowControl w:val="0"/>
      <w:tabs>
        <w:tab w:val="left" w:pos="2733"/>
      </w:tabs>
      <w:spacing w:line="220" w:lineRule="exact"/>
      <w:ind w:left="-567" w:right="-1134"/>
      <w:rPr>
        <w:rFonts w:ascii="Arial" w:hAnsi="Arial" w:cs="Arial"/>
        <w:sz w:val="16"/>
        <w:szCs w:val="16"/>
      </w:rPr>
    </w:pPr>
  </w:p>
  <w:p w14:paraId="5E41A7D2" w14:textId="77777777" w:rsidR="00390A99" w:rsidRPr="009E3E52" w:rsidRDefault="00390A99" w:rsidP="00616224">
    <w:pPr>
      <w:tabs>
        <w:tab w:val="right" w:pos="10490"/>
      </w:tabs>
      <w:ind w:left="1418"/>
      <w:rPr>
        <w:rFonts w:ascii="Arial" w:hAnsi="Arial"/>
        <w:b/>
        <w:color w:val="BFBFBF" w:themeColor="background1" w:themeShade="BF"/>
        <w:szCs w:val="22"/>
      </w:rPr>
    </w:pPr>
    <w:r>
      <w:rPr>
        <w:rFonts w:ascii="Arial" w:hAnsi="Arial" w:cs="Times New Roman"/>
        <w:b/>
        <w:color w:val="BFBFBF" w:themeColor="background1" w:themeShade="BF"/>
        <w:szCs w:val="22"/>
        <w:lang w:val="en-US"/>
      </w:rPr>
      <w:tab/>
    </w:r>
    <w:r>
      <w:rPr>
        <w:rFonts w:ascii="Arial" w:hAnsi="Arial" w:cs="Times New Roman"/>
        <w:b/>
        <w:color w:val="BFBFBF" w:themeColor="background1" w:themeShade="BF"/>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7EC6" w14:textId="77777777" w:rsidR="002C39BF" w:rsidRDefault="002C39BF" w:rsidP="007A3157">
      <w:r>
        <w:separator/>
      </w:r>
    </w:p>
  </w:footnote>
  <w:footnote w:type="continuationSeparator" w:id="0">
    <w:p w14:paraId="11214668" w14:textId="77777777" w:rsidR="002C39BF" w:rsidRDefault="002C39BF" w:rsidP="007A3157">
      <w:r>
        <w:continuationSeparator/>
      </w:r>
    </w:p>
  </w:footnote>
  <w:footnote w:type="continuationNotice" w:id="1">
    <w:p w14:paraId="676854F8" w14:textId="77777777" w:rsidR="002C39BF" w:rsidRDefault="002C3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8BD" w14:textId="2B3717F9" w:rsidR="00390A99" w:rsidRDefault="00390A99">
    <w:pPr>
      <w:pStyle w:val="Header"/>
    </w:pPr>
    <w:r>
      <w:rPr>
        <w:noProof/>
      </w:rPr>
      <mc:AlternateContent>
        <mc:Choice Requires="wps">
          <w:drawing>
            <wp:anchor distT="0" distB="0" distL="114300" distR="114300" simplePos="0" relativeHeight="251658241" behindDoc="1" locked="0" layoutInCell="0" allowOverlap="1" wp14:anchorId="01977A2F" wp14:editId="545F107F">
              <wp:simplePos x="0" y="0"/>
              <wp:positionH relativeFrom="margin">
                <wp:align>center</wp:align>
              </wp:positionH>
              <wp:positionV relativeFrom="margin">
                <wp:align>center</wp:align>
              </wp:positionV>
              <wp:extent cx="7260590" cy="854075"/>
              <wp:effectExtent l="0" t="0" r="0" b="0"/>
              <wp:wrapNone/>
              <wp:docPr id="5" name="PowerPlusWaterMarkObject430791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260590" cy="85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F80EC7" w14:textId="77777777" w:rsidR="00390A99" w:rsidRDefault="00390A9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977A2F" id="_x0000_t202" coordsize="21600,21600" o:spt="202" path="m,l,21600r21600,l21600,xe">
              <v:stroke joinstyle="miter"/>
              <v:path gradientshapeok="t" o:connecttype="rect"/>
            </v:shapetype>
            <v:shape id="PowerPlusWaterMarkObject430791657" o:spid="_x0000_s1026" type="#_x0000_t202" alt="&quot;&quot;" style="position:absolute;margin-left:0;margin-top:0;width:571.7pt;height:6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" o:allowincell="f" filled="f" stroked="f">
              <v:stroke joinstyle="round"/>
              <o:lock v:ext="edit" rotation="t" aspectratio="t" verticies="t" adjusthandles="t" grouping="t" shapetype="t"/>
              <v:textbox>
                <w:txbxContent>
                  <w:p w14:paraId="59F80EC7" w14:textId="77777777" w:rsidR="00390A99" w:rsidRDefault="00390A9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EDE8" w14:textId="6C187651" w:rsidR="00390A99" w:rsidRDefault="00390A99">
    <w:pPr>
      <w:pStyle w:val="Header"/>
    </w:pPr>
    <w:r>
      <w:rPr>
        <w:noProof/>
      </w:rPr>
      <w:drawing>
        <wp:anchor distT="0" distB="0" distL="114300" distR="114300" simplePos="0" relativeHeight="251658240" behindDoc="1" locked="1" layoutInCell="1" allowOverlap="0" wp14:anchorId="694FB0EC" wp14:editId="0180012F">
          <wp:simplePos x="0" y="0"/>
          <wp:positionH relativeFrom="page">
            <wp:posOffset>0</wp:posOffset>
          </wp:positionH>
          <wp:positionV relativeFrom="page">
            <wp:posOffset>7620</wp:posOffset>
          </wp:positionV>
          <wp:extent cx="7588250" cy="107346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88250" cy="10734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AFE"/>
    <w:multiLevelType w:val="hybridMultilevel"/>
    <w:tmpl w:val="8C284244"/>
    <w:lvl w:ilvl="0" w:tplc="78363930">
      <w:start w:val="1"/>
      <w:numFmt w:val="bullet"/>
      <w:lvlText w:val="•"/>
      <w:lvlJc w:val="left"/>
      <w:pPr>
        <w:tabs>
          <w:tab w:val="num" w:pos="720"/>
        </w:tabs>
        <w:ind w:left="720" w:hanging="360"/>
      </w:pPr>
      <w:rPr>
        <w:rFonts w:ascii="Arial" w:hAnsi="Arial" w:hint="default"/>
      </w:rPr>
    </w:lvl>
    <w:lvl w:ilvl="1" w:tplc="450EB9BE" w:tentative="1">
      <w:start w:val="1"/>
      <w:numFmt w:val="bullet"/>
      <w:lvlText w:val="•"/>
      <w:lvlJc w:val="left"/>
      <w:pPr>
        <w:tabs>
          <w:tab w:val="num" w:pos="1440"/>
        </w:tabs>
        <w:ind w:left="1440" w:hanging="360"/>
      </w:pPr>
      <w:rPr>
        <w:rFonts w:ascii="Arial" w:hAnsi="Arial" w:hint="default"/>
      </w:rPr>
    </w:lvl>
    <w:lvl w:ilvl="2" w:tplc="41109408" w:tentative="1">
      <w:start w:val="1"/>
      <w:numFmt w:val="bullet"/>
      <w:lvlText w:val="•"/>
      <w:lvlJc w:val="left"/>
      <w:pPr>
        <w:tabs>
          <w:tab w:val="num" w:pos="2160"/>
        </w:tabs>
        <w:ind w:left="2160" w:hanging="360"/>
      </w:pPr>
      <w:rPr>
        <w:rFonts w:ascii="Arial" w:hAnsi="Arial" w:hint="default"/>
      </w:rPr>
    </w:lvl>
    <w:lvl w:ilvl="3" w:tplc="9FE81CE0" w:tentative="1">
      <w:start w:val="1"/>
      <w:numFmt w:val="bullet"/>
      <w:lvlText w:val="•"/>
      <w:lvlJc w:val="left"/>
      <w:pPr>
        <w:tabs>
          <w:tab w:val="num" w:pos="2880"/>
        </w:tabs>
        <w:ind w:left="2880" w:hanging="360"/>
      </w:pPr>
      <w:rPr>
        <w:rFonts w:ascii="Arial" w:hAnsi="Arial" w:hint="default"/>
      </w:rPr>
    </w:lvl>
    <w:lvl w:ilvl="4" w:tplc="105E38CC" w:tentative="1">
      <w:start w:val="1"/>
      <w:numFmt w:val="bullet"/>
      <w:lvlText w:val="•"/>
      <w:lvlJc w:val="left"/>
      <w:pPr>
        <w:tabs>
          <w:tab w:val="num" w:pos="3600"/>
        </w:tabs>
        <w:ind w:left="3600" w:hanging="360"/>
      </w:pPr>
      <w:rPr>
        <w:rFonts w:ascii="Arial" w:hAnsi="Arial" w:hint="default"/>
      </w:rPr>
    </w:lvl>
    <w:lvl w:ilvl="5" w:tplc="75BE7550" w:tentative="1">
      <w:start w:val="1"/>
      <w:numFmt w:val="bullet"/>
      <w:lvlText w:val="•"/>
      <w:lvlJc w:val="left"/>
      <w:pPr>
        <w:tabs>
          <w:tab w:val="num" w:pos="4320"/>
        </w:tabs>
        <w:ind w:left="4320" w:hanging="360"/>
      </w:pPr>
      <w:rPr>
        <w:rFonts w:ascii="Arial" w:hAnsi="Arial" w:hint="default"/>
      </w:rPr>
    </w:lvl>
    <w:lvl w:ilvl="6" w:tplc="D958905E" w:tentative="1">
      <w:start w:val="1"/>
      <w:numFmt w:val="bullet"/>
      <w:lvlText w:val="•"/>
      <w:lvlJc w:val="left"/>
      <w:pPr>
        <w:tabs>
          <w:tab w:val="num" w:pos="5040"/>
        </w:tabs>
        <w:ind w:left="5040" w:hanging="360"/>
      </w:pPr>
      <w:rPr>
        <w:rFonts w:ascii="Arial" w:hAnsi="Arial" w:hint="default"/>
      </w:rPr>
    </w:lvl>
    <w:lvl w:ilvl="7" w:tplc="ED5A5B64" w:tentative="1">
      <w:start w:val="1"/>
      <w:numFmt w:val="bullet"/>
      <w:lvlText w:val="•"/>
      <w:lvlJc w:val="left"/>
      <w:pPr>
        <w:tabs>
          <w:tab w:val="num" w:pos="5760"/>
        </w:tabs>
        <w:ind w:left="5760" w:hanging="360"/>
      </w:pPr>
      <w:rPr>
        <w:rFonts w:ascii="Arial" w:hAnsi="Arial" w:hint="default"/>
      </w:rPr>
    </w:lvl>
    <w:lvl w:ilvl="8" w:tplc="80BC30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3634C"/>
    <w:multiLevelType w:val="hybridMultilevel"/>
    <w:tmpl w:val="E248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53DAE"/>
    <w:multiLevelType w:val="hybridMultilevel"/>
    <w:tmpl w:val="FC04BF52"/>
    <w:lvl w:ilvl="0" w:tplc="23CA7AD2">
      <w:start w:val="1"/>
      <w:numFmt w:val="bullet"/>
      <w:lvlText w:val="•"/>
      <w:lvlJc w:val="left"/>
      <w:pPr>
        <w:tabs>
          <w:tab w:val="num" w:pos="720"/>
        </w:tabs>
        <w:ind w:left="720" w:hanging="360"/>
      </w:pPr>
      <w:rPr>
        <w:rFonts w:ascii="Arial" w:hAnsi="Arial" w:hint="default"/>
      </w:rPr>
    </w:lvl>
    <w:lvl w:ilvl="1" w:tplc="6B3680A8" w:tentative="1">
      <w:start w:val="1"/>
      <w:numFmt w:val="bullet"/>
      <w:lvlText w:val="•"/>
      <w:lvlJc w:val="left"/>
      <w:pPr>
        <w:tabs>
          <w:tab w:val="num" w:pos="1440"/>
        </w:tabs>
        <w:ind w:left="1440" w:hanging="360"/>
      </w:pPr>
      <w:rPr>
        <w:rFonts w:ascii="Arial" w:hAnsi="Arial" w:hint="default"/>
      </w:rPr>
    </w:lvl>
    <w:lvl w:ilvl="2" w:tplc="3E780B46" w:tentative="1">
      <w:start w:val="1"/>
      <w:numFmt w:val="bullet"/>
      <w:lvlText w:val="•"/>
      <w:lvlJc w:val="left"/>
      <w:pPr>
        <w:tabs>
          <w:tab w:val="num" w:pos="2160"/>
        </w:tabs>
        <w:ind w:left="2160" w:hanging="360"/>
      </w:pPr>
      <w:rPr>
        <w:rFonts w:ascii="Arial" w:hAnsi="Arial" w:hint="default"/>
      </w:rPr>
    </w:lvl>
    <w:lvl w:ilvl="3" w:tplc="F5602302" w:tentative="1">
      <w:start w:val="1"/>
      <w:numFmt w:val="bullet"/>
      <w:lvlText w:val="•"/>
      <w:lvlJc w:val="left"/>
      <w:pPr>
        <w:tabs>
          <w:tab w:val="num" w:pos="2880"/>
        </w:tabs>
        <w:ind w:left="2880" w:hanging="360"/>
      </w:pPr>
      <w:rPr>
        <w:rFonts w:ascii="Arial" w:hAnsi="Arial" w:hint="default"/>
      </w:rPr>
    </w:lvl>
    <w:lvl w:ilvl="4" w:tplc="599C3D86" w:tentative="1">
      <w:start w:val="1"/>
      <w:numFmt w:val="bullet"/>
      <w:lvlText w:val="•"/>
      <w:lvlJc w:val="left"/>
      <w:pPr>
        <w:tabs>
          <w:tab w:val="num" w:pos="3600"/>
        </w:tabs>
        <w:ind w:left="3600" w:hanging="360"/>
      </w:pPr>
      <w:rPr>
        <w:rFonts w:ascii="Arial" w:hAnsi="Arial" w:hint="default"/>
      </w:rPr>
    </w:lvl>
    <w:lvl w:ilvl="5" w:tplc="946091E0" w:tentative="1">
      <w:start w:val="1"/>
      <w:numFmt w:val="bullet"/>
      <w:lvlText w:val="•"/>
      <w:lvlJc w:val="left"/>
      <w:pPr>
        <w:tabs>
          <w:tab w:val="num" w:pos="4320"/>
        </w:tabs>
        <w:ind w:left="4320" w:hanging="360"/>
      </w:pPr>
      <w:rPr>
        <w:rFonts w:ascii="Arial" w:hAnsi="Arial" w:hint="default"/>
      </w:rPr>
    </w:lvl>
    <w:lvl w:ilvl="6" w:tplc="D9C4B6A2" w:tentative="1">
      <w:start w:val="1"/>
      <w:numFmt w:val="bullet"/>
      <w:lvlText w:val="•"/>
      <w:lvlJc w:val="left"/>
      <w:pPr>
        <w:tabs>
          <w:tab w:val="num" w:pos="5040"/>
        </w:tabs>
        <w:ind w:left="5040" w:hanging="360"/>
      </w:pPr>
      <w:rPr>
        <w:rFonts w:ascii="Arial" w:hAnsi="Arial" w:hint="default"/>
      </w:rPr>
    </w:lvl>
    <w:lvl w:ilvl="7" w:tplc="DD6C0FAE" w:tentative="1">
      <w:start w:val="1"/>
      <w:numFmt w:val="bullet"/>
      <w:lvlText w:val="•"/>
      <w:lvlJc w:val="left"/>
      <w:pPr>
        <w:tabs>
          <w:tab w:val="num" w:pos="5760"/>
        </w:tabs>
        <w:ind w:left="5760" w:hanging="360"/>
      </w:pPr>
      <w:rPr>
        <w:rFonts w:ascii="Arial" w:hAnsi="Arial" w:hint="default"/>
      </w:rPr>
    </w:lvl>
    <w:lvl w:ilvl="8" w:tplc="EE8C03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E256E"/>
    <w:multiLevelType w:val="hybridMultilevel"/>
    <w:tmpl w:val="AA74BCAA"/>
    <w:lvl w:ilvl="0" w:tplc="4BD0CEB4">
      <w:start w:val="1"/>
      <w:numFmt w:val="bullet"/>
      <w:pStyle w:val="LGAbullets"/>
      <w:lvlText w:val=""/>
      <w:lvlJc w:val="left"/>
      <w:pPr>
        <w:ind w:left="2851" w:hanging="360"/>
      </w:pPr>
      <w:rPr>
        <w:rFonts w:ascii="Symbol" w:hAnsi="Symbol" w:hint="default"/>
      </w:rPr>
    </w:lvl>
    <w:lvl w:ilvl="1" w:tplc="08090003" w:tentative="1">
      <w:start w:val="1"/>
      <w:numFmt w:val="bullet"/>
      <w:lvlText w:val="o"/>
      <w:lvlJc w:val="left"/>
      <w:pPr>
        <w:ind w:left="3571" w:hanging="360"/>
      </w:pPr>
      <w:rPr>
        <w:rFonts w:ascii="Courier New" w:hAnsi="Courier New" w:cs="Courier New" w:hint="default"/>
      </w:rPr>
    </w:lvl>
    <w:lvl w:ilvl="2" w:tplc="08090005" w:tentative="1">
      <w:start w:val="1"/>
      <w:numFmt w:val="bullet"/>
      <w:lvlText w:val=""/>
      <w:lvlJc w:val="left"/>
      <w:pPr>
        <w:ind w:left="4291" w:hanging="360"/>
      </w:pPr>
      <w:rPr>
        <w:rFonts w:ascii="Wingdings" w:hAnsi="Wingdings" w:hint="default"/>
      </w:rPr>
    </w:lvl>
    <w:lvl w:ilvl="3" w:tplc="08090001" w:tentative="1">
      <w:start w:val="1"/>
      <w:numFmt w:val="bullet"/>
      <w:lvlText w:val=""/>
      <w:lvlJc w:val="left"/>
      <w:pPr>
        <w:ind w:left="5011" w:hanging="360"/>
      </w:pPr>
      <w:rPr>
        <w:rFonts w:ascii="Symbol" w:hAnsi="Symbol" w:hint="default"/>
      </w:rPr>
    </w:lvl>
    <w:lvl w:ilvl="4" w:tplc="08090003" w:tentative="1">
      <w:start w:val="1"/>
      <w:numFmt w:val="bullet"/>
      <w:lvlText w:val="o"/>
      <w:lvlJc w:val="left"/>
      <w:pPr>
        <w:ind w:left="5731" w:hanging="360"/>
      </w:pPr>
      <w:rPr>
        <w:rFonts w:ascii="Courier New" w:hAnsi="Courier New" w:cs="Courier New" w:hint="default"/>
      </w:rPr>
    </w:lvl>
    <w:lvl w:ilvl="5" w:tplc="08090005" w:tentative="1">
      <w:start w:val="1"/>
      <w:numFmt w:val="bullet"/>
      <w:lvlText w:val=""/>
      <w:lvlJc w:val="left"/>
      <w:pPr>
        <w:ind w:left="6451" w:hanging="360"/>
      </w:pPr>
      <w:rPr>
        <w:rFonts w:ascii="Wingdings" w:hAnsi="Wingdings" w:hint="default"/>
      </w:rPr>
    </w:lvl>
    <w:lvl w:ilvl="6" w:tplc="08090001" w:tentative="1">
      <w:start w:val="1"/>
      <w:numFmt w:val="bullet"/>
      <w:lvlText w:val=""/>
      <w:lvlJc w:val="left"/>
      <w:pPr>
        <w:ind w:left="7171" w:hanging="360"/>
      </w:pPr>
      <w:rPr>
        <w:rFonts w:ascii="Symbol" w:hAnsi="Symbol" w:hint="default"/>
      </w:rPr>
    </w:lvl>
    <w:lvl w:ilvl="7" w:tplc="08090003" w:tentative="1">
      <w:start w:val="1"/>
      <w:numFmt w:val="bullet"/>
      <w:lvlText w:val="o"/>
      <w:lvlJc w:val="left"/>
      <w:pPr>
        <w:ind w:left="7891" w:hanging="360"/>
      </w:pPr>
      <w:rPr>
        <w:rFonts w:ascii="Courier New" w:hAnsi="Courier New" w:cs="Courier New" w:hint="default"/>
      </w:rPr>
    </w:lvl>
    <w:lvl w:ilvl="8" w:tplc="08090005" w:tentative="1">
      <w:start w:val="1"/>
      <w:numFmt w:val="bullet"/>
      <w:lvlText w:val=""/>
      <w:lvlJc w:val="left"/>
      <w:pPr>
        <w:ind w:left="8611" w:hanging="360"/>
      </w:pPr>
      <w:rPr>
        <w:rFonts w:ascii="Wingdings" w:hAnsi="Wingdings" w:hint="default"/>
      </w:rPr>
    </w:lvl>
  </w:abstractNum>
  <w:abstractNum w:abstractNumId="4" w15:restartNumberingAfterBreak="0">
    <w:nsid w:val="15D12718"/>
    <w:multiLevelType w:val="hybridMultilevel"/>
    <w:tmpl w:val="D990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6136F"/>
    <w:multiLevelType w:val="hybridMultilevel"/>
    <w:tmpl w:val="66C86668"/>
    <w:lvl w:ilvl="0" w:tplc="22C2BAEE">
      <w:start w:val="1"/>
      <w:numFmt w:val="bullet"/>
      <w:lvlText w:val="•"/>
      <w:lvlJc w:val="left"/>
      <w:pPr>
        <w:tabs>
          <w:tab w:val="num" w:pos="720"/>
        </w:tabs>
        <w:ind w:left="720" w:hanging="360"/>
      </w:pPr>
      <w:rPr>
        <w:rFonts w:ascii="Arial" w:hAnsi="Arial" w:hint="default"/>
      </w:rPr>
    </w:lvl>
    <w:lvl w:ilvl="1" w:tplc="AA9EE2D2" w:tentative="1">
      <w:start w:val="1"/>
      <w:numFmt w:val="bullet"/>
      <w:lvlText w:val="•"/>
      <w:lvlJc w:val="left"/>
      <w:pPr>
        <w:tabs>
          <w:tab w:val="num" w:pos="1440"/>
        </w:tabs>
        <w:ind w:left="1440" w:hanging="360"/>
      </w:pPr>
      <w:rPr>
        <w:rFonts w:ascii="Arial" w:hAnsi="Arial" w:hint="default"/>
      </w:rPr>
    </w:lvl>
    <w:lvl w:ilvl="2" w:tplc="4C1C25D6" w:tentative="1">
      <w:start w:val="1"/>
      <w:numFmt w:val="bullet"/>
      <w:lvlText w:val="•"/>
      <w:lvlJc w:val="left"/>
      <w:pPr>
        <w:tabs>
          <w:tab w:val="num" w:pos="2160"/>
        </w:tabs>
        <w:ind w:left="2160" w:hanging="360"/>
      </w:pPr>
      <w:rPr>
        <w:rFonts w:ascii="Arial" w:hAnsi="Arial" w:hint="default"/>
      </w:rPr>
    </w:lvl>
    <w:lvl w:ilvl="3" w:tplc="F84AB646" w:tentative="1">
      <w:start w:val="1"/>
      <w:numFmt w:val="bullet"/>
      <w:lvlText w:val="•"/>
      <w:lvlJc w:val="left"/>
      <w:pPr>
        <w:tabs>
          <w:tab w:val="num" w:pos="2880"/>
        </w:tabs>
        <w:ind w:left="2880" w:hanging="360"/>
      </w:pPr>
      <w:rPr>
        <w:rFonts w:ascii="Arial" w:hAnsi="Arial" w:hint="default"/>
      </w:rPr>
    </w:lvl>
    <w:lvl w:ilvl="4" w:tplc="393059EA" w:tentative="1">
      <w:start w:val="1"/>
      <w:numFmt w:val="bullet"/>
      <w:lvlText w:val="•"/>
      <w:lvlJc w:val="left"/>
      <w:pPr>
        <w:tabs>
          <w:tab w:val="num" w:pos="3600"/>
        </w:tabs>
        <w:ind w:left="3600" w:hanging="360"/>
      </w:pPr>
      <w:rPr>
        <w:rFonts w:ascii="Arial" w:hAnsi="Arial" w:hint="default"/>
      </w:rPr>
    </w:lvl>
    <w:lvl w:ilvl="5" w:tplc="D3D2CD78" w:tentative="1">
      <w:start w:val="1"/>
      <w:numFmt w:val="bullet"/>
      <w:lvlText w:val="•"/>
      <w:lvlJc w:val="left"/>
      <w:pPr>
        <w:tabs>
          <w:tab w:val="num" w:pos="4320"/>
        </w:tabs>
        <w:ind w:left="4320" w:hanging="360"/>
      </w:pPr>
      <w:rPr>
        <w:rFonts w:ascii="Arial" w:hAnsi="Arial" w:hint="default"/>
      </w:rPr>
    </w:lvl>
    <w:lvl w:ilvl="6" w:tplc="249846D6" w:tentative="1">
      <w:start w:val="1"/>
      <w:numFmt w:val="bullet"/>
      <w:lvlText w:val="•"/>
      <w:lvlJc w:val="left"/>
      <w:pPr>
        <w:tabs>
          <w:tab w:val="num" w:pos="5040"/>
        </w:tabs>
        <w:ind w:left="5040" w:hanging="360"/>
      </w:pPr>
      <w:rPr>
        <w:rFonts w:ascii="Arial" w:hAnsi="Arial" w:hint="default"/>
      </w:rPr>
    </w:lvl>
    <w:lvl w:ilvl="7" w:tplc="12360524" w:tentative="1">
      <w:start w:val="1"/>
      <w:numFmt w:val="bullet"/>
      <w:lvlText w:val="•"/>
      <w:lvlJc w:val="left"/>
      <w:pPr>
        <w:tabs>
          <w:tab w:val="num" w:pos="5760"/>
        </w:tabs>
        <w:ind w:left="5760" w:hanging="360"/>
      </w:pPr>
      <w:rPr>
        <w:rFonts w:ascii="Arial" w:hAnsi="Arial" w:hint="default"/>
      </w:rPr>
    </w:lvl>
    <w:lvl w:ilvl="8" w:tplc="8ABE13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D17511"/>
    <w:multiLevelType w:val="hybridMultilevel"/>
    <w:tmpl w:val="B5643552"/>
    <w:lvl w:ilvl="0" w:tplc="D5B40B3E">
      <w:start w:val="1"/>
      <w:numFmt w:val="bullet"/>
      <w:lvlText w:val="•"/>
      <w:lvlJc w:val="left"/>
      <w:pPr>
        <w:tabs>
          <w:tab w:val="num" w:pos="720"/>
        </w:tabs>
        <w:ind w:left="720" w:hanging="360"/>
      </w:pPr>
      <w:rPr>
        <w:rFonts w:ascii="Arial" w:hAnsi="Arial" w:hint="default"/>
      </w:rPr>
    </w:lvl>
    <w:lvl w:ilvl="1" w:tplc="C694BF74" w:tentative="1">
      <w:start w:val="1"/>
      <w:numFmt w:val="bullet"/>
      <w:lvlText w:val="•"/>
      <w:lvlJc w:val="left"/>
      <w:pPr>
        <w:tabs>
          <w:tab w:val="num" w:pos="1440"/>
        </w:tabs>
        <w:ind w:left="1440" w:hanging="360"/>
      </w:pPr>
      <w:rPr>
        <w:rFonts w:ascii="Arial" w:hAnsi="Arial" w:hint="default"/>
      </w:rPr>
    </w:lvl>
    <w:lvl w:ilvl="2" w:tplc="6744202A" w:tentative="1">
      <w:start w:val="1"/>
      <w:numFmt w:val="bullet"/>
      <w:lvlText w:val="•"/>
      <w:lvlJc w:val="left"/>
      <w:pPr>
        <w:tabs>
          <w:tab w:val="num" w:pos="2160"/>
        </w:tabs>
        <w:ind w:left="2160" w:hanging="360"/>
      </w:pPr>
      <w:rPr>
        <w:rFonts w:ascii="Arial" w:hAnsi="Arial" w:hint="default"/>
      </w:rPr>
    </w:lvl>
    <w:lvl w:ilvl="3" w:tplc="6F0E029E" w:tentative="1">
      <w:start w:val="1"/>
      <w:numFmt w:val="bullet"/>
      <w:lvlText w:val="•"/>
      <w:lvlJc w:val="left"/>
      <w:pPr>
        <w:tabs>
          <w:tab w:val="num" w:pos="2880"/>
        </w:tabs>
        <w:ind w:left="2880" w:hanging="360"/>
      </w:pPr>
      <w:rPr>
        <w:rFonts w:ascii="Arial" w:hAnsi="Arial" w:hint="default"/>
      </w:rPr>
    </w:lvl>
    <w:lvl w:ilvl="4" w:tplc="D0E8F392" w:tentative="1">
      <w:start w:val="1"/>
      <w:numFmt w:val="bullet"/>
      <w:lvlText w:val="•"/>
      <w:lvlJc w:val="left"/>
      <w:pPr>
        <w:tabs>
          <w:tab w:val="num" w:pos="3600"/>
        </w:tabs>
        <w:ind w:left="3600" w:hanging="360"/>
      </w:pPr>
      <w:rPr>
        <w:rFonts w:ascii="Arial" w:hAnsi="Arial" w:hint="default"/>
      </w:rPr>
    </w:lvl>
    <w:lvl w:ilvl="5" w:tplc="B9FEE7F4" w:tentative="1">
      <w:start w:val="1"/>
      <w:numFmt w:val="bullet"/>
      <w:lvlText w:val="•"/>
      <w:lvlJc w:val="left"/>
      <w:pPr>
        <w:tabs>
          <w:tab w:val="num" w:pos="4320"/>
        </w:tabs>
        <w:ind w:left="4320" w:hanging="360"/>
      </w:pPr>
      <w:rPr>
        <w:rFonts w:ascii="Arial" w:hAnsi="Arial" w:hint="default"/>
      </w:rPr>
    </w:lvl>
    <w:lvl w:ilvl="6" w:tplc="1316B8E2" w:tentative="1">
      <w:start w:val="1"/>
      <w:numFmt w:val="bullet"/>
      <w:lvlText w:val="•"/>
      <w:lvlJc w:val="left"/>
      <w:pPr>
        <w:tabs>
          <w:tab w:val="num" w:pos="5040"/>
        </w:tabs>
        <w:ind w:left="5040" w:hanging="360"/>
      </w:pPr>
      <w:rPr>
        <w:rFonts w:ascii="Arial" w:hAnsi="Arial" w:hint="default"/>
      </w:rPr>
    </w:lvl>
    <w:lvl w:ilvl="7" w:tplc="3C202BB0" w:tentative="1">
      <w:start w:val="1"/>
      <w:numFmt w:val="bullet"/>
      <w:lvlText w:val="•"/>
      <w:lvlJc w:val="left"/>
      <w:pPr>
        <w:tabs>
          <w:tab w:val="num" w:pos="5760"/>
        </w:tabs>
        <w:ind w:left="5760" w:hanging="360"/>
      </w:pPr>
      <w:rPr>
        <w:rFonts w:ascii="Arial" w:hAnsi="Arial" w:hint="default"/>
      </w:rPr>
    </w:lvl>
    <w:lvl w:ilvl="8" w:tplc="43C65E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CE7384"/>
    <w:multiLevelType w:val="hybridMultilevel"/>
    <w:tmpl w:val="AD56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A0D01"/>
    <w:multiLevelType w:val="hybridMultilevel"/>
    <w:tmpl w:val="35C67E66"/>
    <w:lvl w:ilvl="0" w:tplc="0809000F">
      <w:start w:val="1"/>
      <w:numFmt w:val="decimal"/>
      <w:lvlText w:val="%1."/>
      <w:lvlJc w:val="left"/>
      <w:pPr>
        <w:ind w:left="2851" w:hanging="360"/>
      </w:pPr>
      <w:rPr>
        <w:rFonts w:hint="default"/>
      </w:rPr>
    </w:lvl>
    <w:lvl w:ilvl="1" w:tplc="08090003" w:tentative="1">
      <w:start w:val="1"/>
      <w:numFmt w:val="bullet"/>
      <w:lvlText w:val="o"/>
      <w:lvlJc w:val="left"/>
      <w:pPr>
        <w:ind w:left="3571" w:hanging="360"/>
      </w:pPr>
      <w:rPr>
        <w:rFonts w:ascii="Courier New" w:hAnsi="Courier New" w:cs="Courier New" w:hint="default"/>
      </w:rPr>
    </w:lvl>
    <w:lvl w:ilvl="2" w:tplc="08090005" w:tentative="1">
      <w:start w:val="1"/>
      <w:numFmt w:val="bullet"/>
      <w:lvlText w:val=""/>
      <w:lvlJc w:val="left"/>
      <w:pPr>
        <w:ind w:left="4291" w:hanging="360"/>
      </w:pPr>
      <w:rPr>
        <w:rFonts w:ascii="Wingdings" w:hAnsi="Wingdings" w:hint="default"/>
      </w:rPr>
    </w:lvl>
    <w:lvl w:ilvl="3" w:tplc="08090001" w:tentative="1">
      <w:start w:val="1"/>
      <w:numFmt w:val="bullet"/>
      <w:lvlText w:val=""/>
      <w:lvlJc w:val="left"/>
      <w:pPr>
        <w:ind w:left="5011" w:hanging="360"/>
      </w:pPr>
      <w:rPr>
        <w:rFonts w:ascii="Symbol" w:hAnsi="Symbol" w:hint="default"/>
      </w:rPr>
    </w:lvl>
    <w:lvl w:ilvl="4" w:tplc="08090003" w:tentative="1">
      <w:start w:val="1"/>
      <w:numFmt w:val="bullet"/>
      <w:lvlText w:val="o"/>
      <w:lvlJc w:val="left"/>
      <w:pPr>
        <w:ind w:left="5731" w:hanging="360"/>
      </w:pPr>
      <w:rPr>
        <w:rFonts w:ascii="Courier New" w:hAnsi="Courier New" w:cs="Courier New" w:hint="default"/>
      </w:rPr>
    </w:lvl>
    <w:lvl w:ilvl="5" w:tplc="08090005" w:tentative="1">
      <w:start w:val="1"/>
      <w:numFmt w:val="bullet"/>
      <w:lvlText w:val=""/>
      <w:lvlJc w:val="left"/>
      <w:pPr>
        <w:ind w:left="6451" w:hanging="360"/>
      </w:pPr>
      <w:rPr>
        <w:rFonts w:ascii="Wingdings" w:hAnsi="Wingdings" w:hint="default"/>
      </w:rPr>
    </w:lvl>
    <w:lvl w:ilvl="6" w:tplc="08090001" w:tentative="1">
      <w:start w:val="1"/>
      <w:numFmt w:val="bullet"/>
      <w:lvlText w:val=""/>
      <w:lvlJc w:val="left"/>
      <w:pPr>
        <w:ind w:left="7171" w:hanging="360"/>
      </w:pPr>
      <w:rPr>
        <w:rFonts w:ascii="Symbol" w:hAnsi="Symbol" w:hint="default"/>
      </w:rPr>
    </w:lvl>
    <w:lvl w:ilvl="7" w:tplc="08090003" w:tentative="1">
      <w:start w:val="1"/>
      <w:numFmt w:val="bullet"/>
      <w:lvlText w:val="o"/>
      <w:lvlJc w:val="left"/>
      <w:pPr>
        <w:ind w:left="7891" w:hanging="360"/>
      </w:pPr>
      <w:rPr>
        <w:rFonts w:ascii="Courier New" w:hAnsi="Courier New" w:cs="Courier New" w:hint="default"/>
      </w:rPr>
    </w:lvl>
    <w:lvl w:ilvl="8" w:tplc="08090005" w:tentative="1">
      <w:start w:val="1"/>
      <w:numFmt w:val="bullet"/>
      <w:lvlText w:val=""/>
      <w:lvlJc w:val="left"/>
      <w:pPr>
        <w:ind w:left="8611" w:hanging="360"/>
      </w:pPr>
      <w:rPr>
        <w:rFonts w:ascii="Wingdings" w:hAnsi="Wingdings" w:hint="default"/>
      </w:rPr>
    </w:lvl>
  </w:abstractNum>
  <w:abstractNum w:abstractNumId="9"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F59BD"/>
    <w:multiLevelType w:val="hybridMultilevel"/>
    <w:tmpl w:val="DB06370A"/>
    <w:styleLink w:val="ImportedStyle5"/>
    <w:lvl w:ilvl="0" w:tplc="F2F40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0C1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1685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E2F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AA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A69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2A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42A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20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22145F"/>
    <w:multiLevelType w:val="hybridMultilevel"/>
    <w:tmpl w:val="5D4EEF5C"/>
    <w:lvl w:ilvl="0" w:tplc="1E26DCB4">
      <w:start w:val="1"/>
      <w:numFmt w:val="bullet"/>
      <w:lvlText w:val="•"/>
      <w:lvlJc w:val="left"/>
      <w:pPr>
        <w:tabs>
          <w:tab w:val="num" w:pos="720"/>
        </w:tabs>
        <w:ind w:left="720" w:hanging="360"/>
      </w:pPr>
      <w:rPr>
        <w:rFonts w:ascii="Arial" w:hAnsi="Arial" w:hint="default"/>
      </w:rPr>
    </w:lvl>
    <w:lvl w:ilvl="1" w:tplc="73608E0E" w:tentative="1">
      <w:start w:val="1"/>
      <w:numFmt w:val="bullet"/>
      <w:lvlText w:val="•"/>
      <w:lvlJc w:val="left"/>
      <w:pPr>
        <w:tabs>
          <w:tab w:val="num" w:pos="1440"/>
        </w:tabs>
        <w:ind w:left="1440" w:hanging="360"/>
      </w:pPr>
      <w:rPr>
        <w:rFonts w:ascii="Arial" w:hAnsi="Arial" w:hint="default"/>
      </w:rPr>
    </w:lvl>
    <w:lvl w:ilvl="2" w:tplc="56C40436" w:tentative="1">
      <w:start w:val="1"/>
      <w:numFmt w:val="bullet"/>
      <w:lvlText w:val="•"/>
      <w:lvlJc w:val="left"/>
      <w:pPr>
        <w:tabs>
          <w:tab w:val="num" w:pos="2160"/>
        </w:tabs>
        <w:ind w:left="2160" w:hanging="360"/>
      </w:pPr>
      <w:rPr>
        <w:rFonts w:ascii="Arial" w:hAnsi="Arial" w:hint="default"/>
      </w:rPr>
    </w:lvl>
    <w:lvl w:ilvl="3" w:tplc="CAC0A51C" w:tentative="1">
      <w:start w:val="1"/>
      <w:numFmt w:val="bullet"/>
      <w:lvlText w:val="•"/>
      <w:lvlJc w:val="left"/>
      <w:pPr>
        <w:tabs>
          <w:tab w:val="num" w:pos="2880"/>
        </w:tabs>
        <w:ind w:left="2880" w:hanging="360"/>
      </w:pPr>
      <w:rPr>
        <w:rFonts w:ascii="Arial" w:hAnsi="Arial" w:hint="default"/>
      </w:rPr>
    </w:lvl>
    <w:lvl w:ilvl="4" w:tplc="D6A4DA78" w:tentative="1">
      <w:start w:val="1"/>
      <w:numFmt w:val="bullet"/>
      <w:lvlText w:val="•"/>
      <w:lvlJc w:val="left"/>
      <w:pPr>
        <w:tabs>
          <w:tab w:val="num" w:pos="3600"/>
        </w:tabs>
        <w:ind w:left="3600" w:hanging="360"/>
      </w:pPr>
      <w:rPr>
        <w:rFonts w:ascii="Arial" w:hAnsi="Arial" w:hint="default"/>
      </w:rPr>
    </w:lvl>
    <w:lvl w:ilvl="5" w:tplc="ACD88156" w:tentative="1">
      <w:start w:val="1"/>
      <w:numFmt w:val="bullet"/>
      <w:lvlText w:val="•"/>
      <w:lvlJc w:val="left"/>
      <w:pPr>
        <w:tabs>
          <w:tab w:val="num" w:pos="4320"/>
        </w:tabs>
        <w:ind w:left="4320" w:hanging="360"/>
      </w:pPr>
      <w:rPr>
        <w:rFonts w:ascii="Arial" w:hAnsi="Arial" w:hint="default"/>
      </w:rPr>
    </w:lvl>
    <w:lvl w:ilvl="6" w:tplc="23028D92" w:tentative="1">
      <w:start w:val="1"/>
      <w:numFmt w:val="bullet"/>
      <w:lvlText w:val="•"/>
      <w:lvlJc w:val="left"/>
      <w:pPr>
        <w:tabs>
          <w:tab w:val="num" w:pos="5040"/>
        </w:tabs>
        <w:ind w:left="5040" w:hanging="360"/>
      </w:pPr>
      <w:rPr>
        <w:rFonts w:ascii="Arial" w:hAnsi="Arial" w:hint="default"/>
      </w:rPr>
    </w:lvl>
    <w:lvl w:ilvl="7" w:tplc="B6D6E142" w:tentative="1">
      <w:start w:val="1"/>
      <w:numFmt w:val="bullet"/>
      <w:lvlText w:val="•"/>
      <w:lvlJc w:val="left"/>
      <w:pPr>
        <w:tabs>
          <w:tab w:val="num" w:pos="5760"/>
        </w:tabs>
        <w:ind w:left="5760" w:hanging="360"/>
      </w:pPr>
      <w:rPr>
        <w:rFonts w:ascii="Arial" w:hAnsi="Arial" w:hint="default"/>
      </w:rPr>
    </w:lvl>
    <w:lvl w:ilvl="8" w:tplc="4A6438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0A616B"/>
    <w:multiLevelType w:val="hybridMultilevel"/>
    <w:tmpl w:val="0E6CB1E0"/>
    <w:lvl w:ilvl="0" w:tplc="78921D72">
      <w:start w:val="1"/>
      <w:numFmt w:val="bullet"/>
      <w:lvlText w:val="•"/>
      <w:lvlJc w:val="left"/>
      <w:pPr>
        <w:tabs>
          <w:tab w:val="num" w:pos="720"/>
        </w:tabs>
        <w:ind w:left="720" w:hanging="360"/>
      </w:pPr>
      <w:rPr>
        <w:rFonts w:ascii="Arial" w:hAnsi="Arial" w:hint="default"/>
      </w:rPr>
    </w:lvl>
    <w:lvl w:ilvl="1" w:tplc="FF0C0B5A" w:tentative="1">
      <w:start w:val="1"/>
      <w:numFmt w:val="bullet"/>
      <w:lvlText w:val="•"/>
      <w:lvlJc w:val="left"/>
      <w:pPr>
        <w:tabs>
          <w:tab w:val="num" w:pos="1440"/>
        </w:tabs>
        <w:ind w:left="1440" w:hanging="360"/>
      </w:pPr>
      <w:rPr>
        <w:rFonts w:ascii="Arial" w:hAnsi="Arial" w:hint="default"/>
      </w:rPr>
    </w:lvl>
    <w:lvl w:ilvl="2" w:tplc="E1E8454C" w:tentative="1">
      <w:start w:val="1"/>
      <w:numFmt w:val="bullet"/>
      <w:lvlText w:val="•"/>
      <w:lvlJc w:val="left"/>
      <w:pPr>
        <w:tabs>
          <w:tab w:val="num" w:pos="2160"/>
        </w:tabs>
        <w:ind w:left="2160" w:hanging="360"/>
      </w:pPr>
      <w:rPr>
        <w:rFonts w:ascii="Arial" w:hAnsi="Arial" w:hint="default"/>
      </w:rPr>
    </w:lvl>
    <w:lvl w:ilvl="3" w:tplc="F6C0AC1C" w:tentative="1">
      <w:start w:val="1"/>
      <w:numFmt w:val="bullet"/>
      <w:lvlText w:val="•"/>
      <w:lvlJc w:val="left"/>
      <w:pPr>
        <w:tabs>
          <w:tab w:val="num" w:pos="2880"/>
        </w:tabs>
        <w:ind w:left="2880" w:hanging="360"/>
      </w:pPr>
      <w:rPr>
        <w:rFonts w:ascii="Arial" w:hAnsi="Arial" w:hint="default"/>
      </w:rPr>
    </w:lvl>
    <w:lvl w:ilvl="4" w:tplc="62DA98EE" w:tentative="1">
      <w:start w:val="1"/>
      <w:numFmt w:val="bullet"/>
      <w:lvlText w:val="•"/>
      <w:lvlJc w:val="left"/>
      <w:pPr>
        <w:tabs>
          <w:tab w:val="num" w:pos="3600"/>
        </w:tabs>
        <w:ind w:left="3600" w:hanging="360"/>
      </w:pPr>
      <w:rPr>
        <w:rFonts w:ascii="Arial" w:hAnsi="Arial" w:hint="default"/>
      </w:rPr>
    </w:lvl>
    <w:lvl w:ilvl="5" w:tplc="5B506B48" w:tentative="1">
      <w:start w:val="1"/>
      <w:numFmt w:val="bullet"/>
      <w:lvlText w:val="•"/>
      <w:lvlJc w:val="left"/>
      <w:pPr>
        <w:tabs>
          <w:tab w:val="num" w:pos="4320"/>
        </w:tabs>
        <w:ind w:left="4320" w:hanging="360"/>
      </w:pPr>
      <w:rPr>
        <w:rFonts w:ascii="Arial" w:hAnsi="Arial" w:hint="default"/>
      </w:rPr>
    </w:lvl>
    <w:lvl w:ilvl="6" w:tplc="2E9209C4" w:tentative="1">
      <w:start w:val="1"/>
      <w:numFmt w:val="bullet"/>
      <w:lvlText w:val="•"/>
      <w:lvlJc w:val="left"/>
      <w:pPr>
        <w:tabs>
          <w:tab w:val="num" w:pos="5040"/>
        </w:tabs>
        <w:ind w:left="5040" w:hanging="360"/>
      </w:pPr>
      <w:rPr>
        <w:rFonts w:ascii="Arial" w:hAnsi="Arial" w:hint="default"/>
      </w:rPr>
    </w:lvl>
    <w:lvl w:ilvl="7" w:tplc="22C43322" w:tentative="1">
      <w:start w:val="1"/>
      <w:numFmt w:val="bullet"/>
      <w:lvlText w:val="•"/>
      <w:lvlJc w:val="left"/>
      <w:pPr>
        <w:tabs>
          <w:tab w:val="num" w:pos="5760"/>
        </w:tabs>
        <w:ind w:left="5760" w:hanging="360"/>
      </w:pPr>
      <w:rPr>
        <w:rFonts w:ascii="Arial" w:hAnsi="Arial" w:hint="default"/>
      </w:rPr>
    </w:lvl>
    <w:lvl w:ilvl="8" w:tplc="E7205F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4C6AF3"/>
    <w:multiLevelType w:val="hybridMultilevel"/>
    <w:tmpl w:val="641025EA"/>
    <w:lvl w:ilvl="0" w:tplc="C6DA51D4">
      <w:start w:val="1"/>
      <w:numFmt w:val="bullet"/>
      <w:lvlText w:val="•"/>
      <w:lvlJc w:val="left"/>
      <w:pPr>
        <w:tabs>
          <w:tab w:val="num" w:pos="720"/>
        </w:tabs>
        <w:ind w:left="720" w:hanging="360"/>
      </w:pPr>
      <w:rPr>
        <w:rFonts w:ascii="Arial" w:hAnsi="Arial" w:hint="default"/>
      </w:rPr>
    </w:lvl>
    <w:lvl w:ilvl="1" w:tplc="A9303D40" w:tentative="1">
      <w:start w:val="1"/>
      <w:numFmt w:val="bullet"/>
      <w:lvlText w:val="•"/>
      <w:lvlJc w:val="left"/>
      <w:pPr>
        <w:tabs>
          <w:tab w:val="num" w:pos="1440"/>
        </w:tabs>
        <w:ind w:left="1440" w:hanging="360"/>
      </w:pPr>
      <w:rPr>
        <w:rFonts w:ascii="Arial" w:hAnsi="Arial" w:hint="default"/>
      </w:rPr>
    </w:lvl>
    <w:lvl w:ilvl="2" w:tplc="4D9A79F2" w:tentative="1">
      <w:start w:val="1"/>
      <w:numFmt w:val="bullet"/>
      <w:lvlText w:val="•"/>
      <w:lvlJc w:val="left"/>
      <w:pPr>
        <w:tabs>
          <w:tab w:val="num" w:pos="2160"/>
        </w:tabs>
        <w:ind w:left="2160" w:hanging="360"/>
      </w:pPr>
      <w:rPr>
        <w:rFonts w:ascii="Arial" w:hAnsi="Arial" w:hint="default"/>
      </w:rPr>
    </w:lvl>
    <w:lvl w:ilvl="3" w:tplc="C26AD900" w:tentative="1">
      <w:start w:val="1"/>
      <w:numFmt w:val="bullet"/>
      <w:lvlText w:val="•"/>
      <w:lvlJc w:val="left"/>
      <w:pPr>
        <w:tabs>
          <w:tab w:val="num" w:pos="2880"/>
        </w:tabs>
        <w:ind w:left="2880" w:hanging="360"/>
      </w:pPr>
      <w:rPr>
        <w:rFonts w:ascii="Arial" w:hAnsi="Arial" w:hint="default"/>
      </w:rPr>
    </w:lvl>
    <w:lvl w:ilvl="4" w:tplc="76D64A04" w:tentative="1">
      <w:start w:val="1"/>
      <w:numFmt w:val="bullet"/>
      <w:lvlText w:val="•"/>
      <w:lvlJc w:val="left"/>
      <w:pPr>
        <w:tabs>
          <w:tab w:val="num" w:pos="3600"/>
        </w:tabs>
        <w:ind w:left="3600" w:hanging="360"/>
      </w:pPr>
      <w:rPr>
        <w:rFonts w:ascii="Arial" w:hAnsi="Arial" w:hint="default"/>
      </w:rPr>
    </w:lvl>
    <w:lvl w:ilvl="5" w:tplc="D404450A" w:tentative="1">
      <w:start w:val="1"/>
      <w:numFmt w:val="bullet"/>
      <w:lvlText w:val="•"/>
      <w:lvlJc w:val="left"/>
      <w:pPr>
        <w:tabs>
          <w:tab w:val="num" w:pos="4320"/>
        </w:tabs>
        <w:ind w:left="4320" w:hanging="360"/>
      </w:pPr>
      <w:rPr>
        <w:rFonts w:ascii="Arial" w:hAnsi="Arial" w:hint="default"/>
      </w:rPr>
    </w:lvl>
    <w:lvl w:ilvl="6" w:tplc="DF401D52" w:tentative="1">
      <w:start w:val="1"/>
      <w:numFmt w:val="bullet"/>
      <w:lvlText w:val="•"/>
      <w:lvlJc w:val="left"/>
      <w:pPr>
        <w:tabs>
          <w:tab w:val="num" w:pos="5040"/>
        </w:tabs>
        <w:ind w:left="5040" w:hanging="360"/>
      </w:pPr>
      <w:rPr>
        <w:rFonts w:ascii="Arial" w:hAnsi="Arial" w:hint="default"/>
      </w:rPr>
    </w:lvl>
    <w:lvl w:ilvl="7" w:tplc="5BFAF48C" w:tentative="1">
      <w:start w:val="1"/>
      <w:numFmt w:val="bullet"/>
      <w:lvlText w:val="•"/>
      <w:lvlJc w:val="left"/>
      <w:pPr>
        <w:tabs>
          <w:tab w:val="num" w:pos="5760"/>
        </w:tabs>
        <w:ind w:left="5760" w:hanging="360"/>
      </w:pPr>
      <w:rPr>
        <w:rFonts w:ascii="Arial" w:hAnsi="Arial" w:hint="default"/>
      </w:rPr>
    </w:lvl>
    <w:lvl w:ilvl="8" w:tplc="3EBC29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C3D4B"/>
    <w:multiLevelType w:val="hybridMultilevel"/>
    <w:tmpl w:val="6BEE2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2B424C"/>
    <w:multiLevelType w:val="hybridMultilevel"/>
    <w:tmpl w:val="57C0E220"/>
    <w:lvl w:ilvl="0" w:tplc="A380EF7E">
      <w:start w:val="1"/>
      <w:numFmt w:val="bullet"/>
      <w:lvlText w:val="•"/>
      <w:lvlJc w:val="left"/>
      <w:pPr>
        <w:tabs>
          <w:tab w:val="num" w:pos="720"/>
        </w:tabs>
        <w:ind w:left="720" w:hanging="360"/>
      </w:pPr>
      <w:rPr>
        <w:rFonts w:ascii="Arial" w:hAnsi="Arial" w:hint="default"/>
      </w:rPr>
    </w:lvl>
    <w:lvl w:ilvl="1" w:tplc="735284B2" w:tentative="1">
      <w:start w:val="1"/>
      <w:numFmt w:val="bullet"/>
      <w:lvlText w:val="•"/>
      <w:lvlJc w:val="left"/>
      <w:pPr>
        <w:tabs>
          <w:tab w:val="num" w:pos="1440"/>
        </w:tabs>
        <w:ind w:left="1440" w:hanging="360"/>
      </w:pPr>
      <w:rPr>
        <w:rFonts w:ascii="Arial" w:hAnsi="Arial" w:hint="default"/>
      </w:rPr>
    </w:lvl>
    <w:lvl w:ilvl="2" w:tplc="3D8EC954" w:tentative="1">
      <w:start w:val="1"/>
      <w:numFmt w:val="bullet"/>
      <w:lvlText w:val="•"/>
      <w:lvlJc w:val="left"/>
      <w:pPr>
        <w:tabs>
          <w:tab w:val="num" w:pos="2160"/>
        </w:tabs>
        <w:ind w:left="2160" w:hanging="360"/>
      </w:pPr>
      <w:rPr>
        <w:rFonts w:ascii="Arial" w:hAnsi="Arial" w:hint="default"/>
      </w:rPr>
    </w:lvl>
    <w:lvl w:ilvl="3" w:tplc="21426468" w:tentative="1">
      <w:start w:val="1"/>
      <w:numFmt w:val="bullet"/>
      <w:lvlText w:val="•"/>
      <w:lvlJc w:val="left"/>
      <w:pPr>
        <w:tabs>
          <w:tab w:val="num" w:pos="2880"/>
        </w:tabs>
        <w:ind w:left="2880" w:hanging="360"/>
      </w:pPr>
      <w:rPr>
        <w:rFonts w:ascii="Arial" w:hAnsi="Arial" w:hint="default"/>
      </w:rPr>
    </w:lvl>
    <w:lvl w:ilvl="4" w:tplc="68EA6110" w:tentative="1">
      <w:start w:val="1"/>
      <w:numFmt w:val="bullet"/>
      <w:lvlText w:val="•"/>
      <w:lvlJc w:val="left"/>
      <w:pPr>
        <w:tabs>
          <w:tab w:val="num" w:pos="3600"/>
        </w:tabs>
        <w:ind w:left="3600" w:hanging="360"/>
      </w:pPr>
      <w:rPr>
        <w:rFonts w:ascii="Arial" w:hAnsi="Arial" w:hint="default"/>
      </w:rPr>
    </w:lvl>
    <w:lvl w:ilvl="5" w:tplc="15860374" w:tentative="1">
      <w:start w:val="1"/>
      <w:numFmt w:val="bullet"/>
      <w:lvlText w:val="•"/>
      <w:lvlJc w:val="left"/>
      <w:pPr>
        <w:tabs>
          <w:tab w:val="num" w:pos="4320"/>
        </w:tabs>
        <w:ind w:left="4320" w:hanging="360"/>
      </w:pPr>
      <w:rPr>
        <w:rFonts w:ascii="Arial" w:hAnsi="Arial" w:hint="default"/>
      </w:rPr>
    </w:lvl>
    <w:lvl w:ilvl="6" w:tplc="BD54C4A4" w:tentative="1">
      <w:start w:val="1"/>
      <w:numFmt w:val="bullet"/>
      <w:lvlText w:val="•"/>
      <w:lvlJc w:val="left"/>
      <w:pPr>
        <w:tabs>
          <w:tab w:val="num" w:pos="5040"/>
        </w:tabs>
        <w:ind w:left="5040" w:hanging="360"/>
      </w:pPr>
      <w:rPr>
        <w:rFonts w:ascii="Arial" w:hAnsi="Arial" w:hint="default"/>
      </w:rPr>
    </w:lvl>
    <w:lvl w:ilvl="7" w:tplc="49ACBF00" w:tentative="1">
      <w:start w:val="1"/>
      <w:numFmt w:val="bullet"/>
      <w:lvlText w:val="•"/>
      <w:lvlJc w:val="left"/>
      <w:pPr>
        <w:tabs>
          <w:tab w:val="num" w:pos="5760"/>
        </w:tabs>
        <w:ind w:left="5760" w:hanging="360"/>
      </w:pPr>
      <w:rPr>
        <w:rFonts w:ascii="Arial" w:hAnsi="Arial" w:hint="default"/>
      </w:rPr>
    </w:lvl>
    <w:lvl w:ilvl="8" w:tplc="E3E2D8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AB1A18"/>
    <w:multiLevelType w:val="hybridMultilevel"/>
    <w:tmpl w:val="D98C54B4"/>
    <w:lvl w:ilvl="0" w:tplc="E99452D8">
      <w:start w:val="1"/>
      <w:numFmt w:val="decimal"/>
      <w:lvlText w:val="%1."/>
      <w:lvlJc w:val="left"/>
      <w:pPr>
        <w:tabs>
          <w:tab w:val="num" w:pos="720"/>
        </w:tabs>
        <w:ind w:left="720" w:hanging="360"/>
      </w:pPr>
    </w:lvl>
    <w:lvl w:ilvl="1" w:tplc="A2506E32" w:tentative="1">
      <w:start w:val="1"/>
      <w:numFmt w:val="decimal"/>
      <w:lvlText w:val="%2."/>
      <w:lvlJc w:val="left"/>
      <w:pPr>
        <w:tabs>
          <w:tab w:val="num" w:pos="1440"/>
        </w:tabs>
        <w:ind w:left="1440" w:hanging="360"/>
      </w:pPr>
    </w:lvl>
    <w:lvl w:ilvl="2" w:tplc="E9865F3E" w:tentative="1">
      <w:start w:val="1"/>
      <w:numFmt w:val="decimal"/>
      <w:lvlText w:val="%3."/>
      <w:lvlJc w:val="left"/>
      <w:pPr>
        <w:tabs>
          <w:tab w:val="num" w:pos="2160"/>
        </w:tabs>
        <w:ind w:left="2160" w:hanging="360"/>
      </w:pPr>
    </w:lvl>
    <w:lvl w:ilvl="3" w:tplc="4E2440B0" w:tentative="1">
      <w:start w:val="1"/>
      <w:numFmt w:val="decimal"/>
      <w:lvlText w:val="%4."/>
      <w:lvlJc w:val="left"/>
      <w:pPr>
        <w:tabs>
          <w:tab w:val="num" w:pos="2880"/>
        </w:tabs>
        <w:ind w:left="2880" w:hanging="360"/>
      </w:pPr>
    </w:lvl>
    <w:lvl w:ilvl="4" w:tplc="EB96733A" w:tentative="1">
      <w:start w:val="1"/>
      <w:numFmt w:val="decimal"/>
      <w:lvlText w:val="%5."/>
      <w:lvlJc w:val="left"/>
      <w:pPr>
        <w:tabs>
          <w:tab w:val="num" w:pos="3600"/>
        </w:tabs>
        <w:ind w:left="3600" w:hanging="360"/>
      </w:pPr>
    </w:lvl>
    <w:lvl w:ilvl="5" w:tplc="ED927882" w:tentative="1">
      <w:start w:val="1"/>
      <w:numFmt w:val="decimal"/>
      <w:lvlText w:val="%6."/>
      <w:lvlJc w:val="left"/>
      <w:pPr>
        <w:tabs>
          <w:tab w:val="num" w:pos="4320"/>
        </w:tabs>
        <w:ind w:left="4320" w:hanging="360"/>
      </w:pPr>
    </w:lvl>
    <w:lvl w:ilvl="6" w:tplc="989053D6" w:tentative="1">
      <w:start w:val="1"/>
      <w:numFmt w:val="decimal"/>
      <w:lvlText w:val="%7."/>
      <w:lvlJc w:val="left"/>
      <w:pPr>
        <w:tabs>
          <w:tab w:val="num" w:pos="5040"/>
        </w:tabs>
        <w:ind w:left="5040" w:hanging="360"/>
      </w:pPr>
    </w:lvl>
    <w:lvl w:ilvl="7" w:tplc="A75ADBDE" w:tentative="1">
      <w:start w:val="1"/>
      <w:numFmt w:val="decimal"/>
      <w:lvlText w:val="%8."/>
      <w:lvlJc w:val="left"/>
      <w:pPr>
        <w:tabs>
          <w:tab w:val="num" w:pos="5760"/>
        </w:tabs>
        <w:ind w:left="5760" w:hanging="360"/>
      </w:pPr>
    </w:lvl>
    <w:lvl w:ilvl="8" w:tplc="755A8E62" w:tentative="1">
      <w:start w:val="1"/>
      <w:numFmt w:val="decimal"/>
      <w:lvlText w:val="%9."/>
      <w:lvlJc w:val="left"/>
      <w:pPr>
        <w:tabs>
          <w:tab w:val="num" w:pos="6480"/>
        </w:tabs>
        <w:ind w:left="6480" w:hanging="360"/>
      </w:pPr>
    </w:lvl>
  </w:abstractNum>
  <w:abstractNum w:abstractNumId="19" w15:restartNumberingAfterBreak="0">
    <w:nsid w:val="3E1E4220"/>
    <w:multiLevelType w:val="hybridMultilevel"/>
    <w:tmpl w:val="0EC2AC54"/>
    <w:lvl w:ilvl="0" w:tplc="7E7CD7C6">
      <w:start w:val="1"/>
      <w:numFmt w:val="bullet"/>
      <w:lvlText w:val="•"/>
      <w:lvlJc w:val="left"/>
      <w:pPr>
        <w:tabs>
          <w:tab w:val="num" w:pos="720"/>
        </w:tabs>
        <w:ind w:left="720" w:hanging="360"/>
      </w:pPr>
      <w:rPr>
        <w:rFonts w:ascii="Arial" w:hAnsi="Arial" w:hint="default"/>
      </w:rPr>
    </w:lvl>
    <w:lvl w:ilvl="1" w:tplc="4C888FB2" w:tentative="1">
      <w:start w:val="1"/>
      <w:numFmt w:val="bullet"/>
      <w:lvlText w:val="•"/>
      <w:lvlJc w:val="left"/>
      <w:pPr>
        <w:tabs>
          <w:tab w:val="num" w:pos="1440"/>
        </w:tabs>
        <w:ind w:left="1440" w:hanging="360"/>
      </w:pPr>
      <w:rPr>
        <w:rFonts w:ascii="Arial" w:hAnsi="Arial" w:hint="default"/>
      </w:rPr>
    </w:lvl>
    <w:lvl w:ilvl="2" w:tplc="3A5659D0" w:tentative="1">
      <w:start w:val="1"/>
      <w:numFmt w:val="bullet"/>
      <w:lvlText w:val="•"/>
      <w:lvlJc w:val="left"/>
      <w:pPr>
        <w:tabs>
          <w:tab w:val="num" w:pos="2160"/>
        </w:tabs>
        <w:ind w:left="2160" w:hanging="360"/>
      </w:pPr>
      <w:rPr>
        <w:rFonts w:ascii="Arial" w:hAnsi="Arial" w:hint="default"/>
      </w:rPr>
    </w:lvl>
    <w:lvl w:ilvl="3" w:tplc="D98C6E22" w:tentative="1">
      <w:start w:val="1"/>
      <w:numFmt w:val="bullet"/>
      <w:lvlText w:val="•"/>
      <w:lvlJc w:val="left"/>
      <w:pPr>
        <w:tabs>
          <w:tab w:val="num" w:pos="2880"/>
        </w:tabs>
        <w:ind w:left="2880" w:hanging="360"/>
      </w:pPr>
      <w:rPr>
        <w:rFonts w:ascii="Arial" w:hAnsi="Arial" w:hint="default"/>
      </w:rPr>
    </w:lvl>
    <w:lvl w:ilvl="4" w:tplc="96F23824" w:tentative="1">
      <w:start w:val="1"/>
      <w:numFmt w:val="bullet"/>
      <w:lvlText w:val="•"/>
      <w:lvlJc w:val="left"/>
      <w:pPr>
        <w:tabs>
          <w:tab w:val="num" w:pos="3600"/>
        </w:tabs>
        <w:ind w:left="3600" w:hanging="360"/>
      </w:pPr>
      <w:rPr>
        <w:rFonts w:ascii="Arial" w:hAnsi="Arial" w:hint="default"/>
      </w:rPr>
    </w:lvl>
    <w:lvl w:ilvl="5" w:tplc="10C6E040" w:tentative="1">
      <w:start w:val="1"/>
      <w:numFmt w:val="bullet"/>
      <w:lvlText w:val="•"/>
      <w:lvlJc w:val="left"/>
      <w:pPr>
        <w:tabs>
          <w:tab w:val="num" w:pos="4320"/>
        </w:tabs>
        <w:ind w:left="4320" w:hanging="360"/>
      </w:pPr>
      <w:rPr>
        <w:rFonts w:ascii="Arial" w:hAnsi="Arial" w:hint="default"/>
      </w:rPr>
    </w:lvl>
    <w:lvl w:ilvl="6" w:tplc="8D765E38" w:tentative="1">
      <w:start w:val="1"/>
      <w:numFmt w:val="bullet"/>
      <w:lvlText w:val="•"/>
      <w:lvlJc w:val="left"/>
      <w:pPr>
        <w:tabs>
          <w:tab w:val="num" w:pos="5040"/>
        </w:tabs>
        <w:ind w:left="5040" w:hanging="360"/>
      </w:pPr>
      <w:rPr>
        <w:rFonts w:ascii="Arial" w:hAnsi="Arial" w:hint="default"/>
      </w:rPr>
    </w:lvl>
    <w:lvl w:ilvl="7" w:tplc="E4C27970" w:tentative="1">
      <w:start w:val="1"/>
      <w:numFmt w:val="bullet"/>
      <w:lvlText w:val="•"/>
      <w:lvlJc w:val="left"/>
      <w:pPr>
        <w:tabs>
          <w:tab w:val="num" w:pos="5760"/>
        </w:tabs>
        <w:ind w:left="5760" w:hanging="360"/>
      </w:pPr>
      <w:rPr>
        <w:rFonts w:ascii="Arial" w:hAnsi="Arial" w:hint="default"/>
      </w:rPr>
    </w:lvl>
    <w:lvl w:ilvl="8" w:tplc="2B3ACD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ED0861"/>
    <w:multiLevelType w:val="hybridMultilevel"/>
    <w:tmpl w:val="2F0A1F68"/>
    <w:lvl w:ilvl="0" w:tplc="3932A06A">
      <w:start w:val="1"/>
      <w:numFmt w:val="bullet"/>
      <w:lvlText w:val="•"/>
      <w:lvlJc w:val="left"/>
      <w:pPr>
        <w:tabs>
          <w:tab w:val="num" w:pos="720"/>
        </w:tabs>
        <w:ind w:left="720" w:hanging="360"/>
      </w:pPr>
      <w:rPr>
        <w:rFonts w:ascii="Arial" w:hAnsi="Arial" w:hint="default"/>
      </w:rPr>
    </w:lvl>
    <w:lvl w:ilvl="1" w:tplc="9902492E" w:tentative="1">
      <w:start w:val="1"/>
      <w:numFmt w:val="bullet"/>
      <w:lvlText w:val="•"/>
      <w:lvlJc w:val="left"/>
      <w:pPr>
        <w:tabs>
          <w:tab w:val="num" w:pos="1440"/>
        </w:tabs>
        <w:ind w:left="1440" w:hanging="360"/>
      </w:pPr>
      <w:rPr>
        <w:rFonts w:ascii="Arial" w:hAnsi="Arial" w:hint="default"/>
      </w:rPr>
    </w:lvl>
    <w:lvl w:ilvl="2" w:tplc="F2008B9E" w:tentative="1">
      <w:start w:val="1"/>
      <w:numFmt w:val="bullet"/>
      <w:lvlText w:val="•"/>
      <w:lvlJc w:val="left"/>
      <w:pPr>
        <w:tabs>
          <w:tab w:val="num" w:pos="2160"/>
        </w:tabs>
        <w:ind w:left="2160" w:hanging="360"/>
      </w:pPr>
      <w:rPr>
        <w:rFonts w:ascii="Arial" w:hAnsi="Arial" w:hint="default"/>
      </w:rPr>
    </w:lvl>
    <w:lvl w:ilvl="3" w:tplc="B6C40564" w:tentative="1">
      <w:start w:val="1"/>
      <w:numFmt w:val="bullet"/>
      <w:lvlText w:val="•"/>
      <w:lvlJc w:val="left"/>
      <w:pPr>
        <w:tabs>
          <w:tab w:val="num" w:pos="2880"/>
        </w:tabs>
        <w:ind w:left="2880" w:hanging="360"/>
      </w:pPr>
      <w:rPr>
        <w:rFonts w:ascii="Arial" w:hAnsi="Arial" w:hint="default"/>
      </w:rPr>
    </w:lvl>
    <w:lvl w:ilvl="4" w:tplc="114C0B3A" w:tentative="1">
      <w:start w:val="1"/>
      <w:numFmt w:val="bullet"/>
      <w:lvlText w:val="•"/>
      <w:lvlJc w:val="left"/>
      <w:pPr>
        <w:tabs>
          <w:tab w:val="num" w:pos="3600"/>
        </w:tabs>
        <w:ind w:left="3600" w:hanging="360"/>
      </w:pPr>
      <w:rPr>
        <w:rFonts w:ascii="Arial" w:hAnsi="Arial" w:hint="default"/>
      </w:rPr>
    </w:lvl>
    <w:lvl w:ilvl="5" w:tplc="F3F6E3AC" w:tentative="1">
      <w:start w:val="1"/>
      <w:numFmt w:val="bullet"/>
      <w:lvlText w:val="•"/>
      <w:lvlJc w:val="left"/>
      <w:pPr>
        <w:tabs>
          <w:tab w:val="num" w:pos="4320"/>
        </w:tabs>
        <w:ind w:left="4320" w:hanging="360"/>
      </w:pPr>
      <w:rPr>
        <w:rFonts w:ascii="Arial" w:hAnsi="Arial" w:hint="default"/>
      </w:rPr>
    </w:lvl>
    <w:lvl w:ilvl="6" w:tplc="B96A95C0" w:tentative="1">
      <w:start w:val="1"/>
      <w:numFmt w:val="bullet"/>
      <w:lvlText w:val="•"/>
      <w:lvlJc w:val="left"/>
      <w:pPr>
        <w:tabs>
          <w:tab w:val="num" w:pos="5040"/>
        </w:tabs>
        <w:ind w:left="5040" w:hanging="360"/>
      </w:pPr>
      <w:rPr>
        <w:rFonts w:ascii="Arial" w:hAnsi="Arial" w:hint="default"/>
      </w:rPr>
    </w:lvl>
    <w:lvl w:ilvl="7" w:tplc="6CF426D0" w:tentative="1">
      <w:start w:val="1"/>
      <w:numFmt w:val="bullet"/>
      <w:lvlText w:val="•"/>
      <w:lvlJc w:val="left"/>
      <w:pPr>
        <w:tabs>
          <w:tab w:val="num" w:pos="5760"/>
        </w:tabs>
        <w:ind w:left="5760" w:hanging="360"/>
      </w:pPr>
      <w:rPr>
        <w:rFonts w:ascii="Arial" w:hAnsi="Arial" w:hint="default"/>
      </w:rPr>
    </w:lvl>
    <w:lvl w:ilvl="8" w:tplc="46685A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626F13"/>
    <w:multiLevelType w:val="hybridMultilevel"/>
    <w:tmpl w:val="D98C54B4"/>
    <w:lvl w:ilvl="0" w:tplc="E99452D8">
      <w:start w:val="1"/>
      <w:numFmt w:val="decimal"/>
      <w:lvlText w:val="%1."/>
      <w:lvlJc w:val="left"/>
      <w:pPr>
        <w:tabs>
          <w:tab w:val="num" w:pos="720"/>
        </w:tabs>
        <w:ind w:left="720" w:hanging="360"/>
      </w:pPr>
    </w:lvl>
    <w:lvl w:ilvl="1" w:tplc="A2506E32" w:tentative="1">
      <w:start w:val="1"/>
      <w:numFmt w:val="decimal"/>
      <w:lvlText w:val="%2."/>
      <w:lvlJc w:val="left"/>
      <w:pPr>
        <w:tabs>
          <w:tab w:val="num" w:pos="1440"/>
        </w:tabs>
        <w:ind w:left="1440" w:hanging="360"/>
      </w:pPr>
    </w:lvl>
    <w:lvl w:ilvl="2" w:tplc="E9865F3E" w:tentative="1">
      <w:start w:val="1"/>
      <w:numFmt w:val="decimal"/>
      <w:lvlText w:val="%3."/>
      <w:lvlJc w:val="left"/>
      <w:pPr>
        <w:tabs>
          <w:tab w:val="num" w:pos="2160"/>
        </w:tabs>
        <w:ind w:left="2160" w:hanging="360"/>
      </w:pPr>
    </w:lvl>
    <w:lvl w:ilvl="3" w:tplc="4E2440B0" w:tentative="1">
      <w:start w:val="1"/>
      <w:numFmt w:val="decimal"/>
      <w:lvlText w:val="%4."/>
      <w:lvlJc w:val="left"/>
      <w:pPr>
        <w:tabs>
          <w:tab w:val="num" w:pos="2880"/>
        </w:tabs>
        <w:ind w:left="2880" w:hanging="360"/>
      </w:pPr>
    </w:lvl>
    <w:lvl w:ilvl="4" w:tplc="EB96733A" w:tentative="1">
      <w:start w:val="1"/>
      <w:numFmt w:val="decimal"/>
      <w:lvlText w:val="%5."/>
      <w:lvlJc w:val="left"/>
      <w:pPr>
        <w:tabs>
          <w:tab w:val="num" w:pos="3600"/>
        </w:tabs>
        <w:ind w:left="3600" w:hanging="360"/>
      </w:pPr>
    </w:lvl>
    <w:lvl w:ilvl="5" w:tplc="ED927882" w:tentative="1">
      <w:start w:val="1"/>
      <w:numFmt w:val="decimal"/>
      <w:lvlText w:val="%6."/>
      <w:lvlJc w:val="left"/>
      <w:pPr>
        <w:tabs>
          <w:tab w:val="num" w:pos="4320"/>
        </w:tabs>
        <w:ind w:left="4320" w:hanging="360"/>
      </w:pPr>
    </w:lvl>
    <w:lvl w:ilvl="6" w:tplc="989053D6" w:tentative="1">
      <w:start w:val="1"/>
      <w:numFmt w:val="decimal"/>
      <w:lvlText w:val="%7."/>
      <w:lvlJc w:val="left"/>
      <w:pPr>
        <w:tabs>
          <w:tab w:val="num" w:pos="5040"/>
        </w:tabs>
        <w:ind w:left="5040" w:hanging="360"/>
      </w:pPr>
    </w:lvl>
    <w:lvl w:ilvl="7" w:tplc="A75ADBDE" w:tentative="1">
      <w:start w:val="1"/>
      <w:numFmt w:val="decimal"/>
      <w:lvlText w:val="%8."/>
      <w:lvlJc w:val="left"/>
      <w:pPr>
        <w:tabs>
          <w:tab w:val="num" w:pos="5760"/>
        </w:tabs>
        <w:ind w:left="5760" w:hanging="360"/>
      </w:pPr>
    </w:lvl>
    <w:lvl w:ilvl="8" w:tplc="755A8E62" w:tentative="1">
      <w:start w:val="1"/>
      <w:numFmt w:val="decimal"/>
      <w:lvlText w:val="%9."/>
      <w:lvlJc w:val="left"/>
      <w:pPr>
        <w:tabs>
          <w:tab w:val="num" w:pos="6480"/>
        </w:tabs>
        <w:ind w:left="6480" w:hanging="360"/>
      </w:pPr>
    </w:lvl>
  </w:abstractNum>
  <w:abstractNum w:abstractNumId="23" w15:restartNumberingAfterBreak="0">
    <w:nsid w:val="5A937D72"/>
    <w:multiLevelType w:val="hybridMultilevel"/>
    <w:tmpl w:val="C1E02B9E"/>
    <w:lvl w:ilvl="0" w:tplc="BA3AD4E8">
      <w:start w:val="1"/>
      <w:numFmt w:val="bullet"/>
      <w:lvlText w:val="•"/>
      <w:lvlJc w:val="left"/>
      <w:pPr>
        <w:tabs>
          <w:tab w:val="num" w:pos="720"/>
        </w:tabs>
        <w:ind w:left="720" w:hanging="360"/>
      </w:pPr>
      <w:rPr>
        <w:rFonts w:ascii="Arial" w:hAnsi="Arial" w:hint="default"/>
      </w:rPr>
    </w:lvl>
    <w:lvl w:ilvl="1" w:tplc="69C07236" w:tentative="1">
      <w:start w:val="1"/>
      <w:numFmt w:val="bullet"/>
      <w:lvlText w:val="•"/>
      <w:lvlJc w:val="left"/>
      <w:pPr>
        <w:tabs>
          <w:tab w:val="num" w:pos="1440"/>
        </w:tabs>
        <w:ind w:left="1440" w:hanging="360"/>
      </w:pPr>
      <w:rPr>
        <w:rFonts w:ascii="Arial" w:hAnsi="Arial" w:hint="default"/>
      </w:rPr>
    </w:lvl>
    <w:lvl w:ilvl="2" w:tplc="E236D27A" w:tentative="1">
      <w:start w:val="1"/>
      <w:numFmt w:val="bullet"/>
      <w:lvlText w:val="•"/>
      <w:lvlJc w:val="left"/>
      <w:pPr>
        <w:tabs>
          <w:tab w:val="num" w:pos="2160"/>
        </w:tabs>
        <w:ind w:left="2160" w:hanging="360"/>
      </w:pPr>
      <w:rPr>
        <w:rFonts w:ascii="Arial" w:hAnsi="Arial" w:hint="default"/>
      </w:rPr>
    </w:lvl>
    <w:lvl w:ilvl="3" w:tplc="33A6C1D8" w:tentative="1">
      <w:start w:val="1"/>
      <w:numFmt w:val="bullet"/>
      <w:lvlText w:val="•"/>
      <w:lvlJc w:val="left"/>
      <w:pPr>
        <w:tabs>
          <w:tab w:val="num" w:pos="2880"/>
        </w:tabs>
        <w:ind w:left="2880" w:hanging="360"/>
      </w:pPr>
      <w:rPr>
        <w:rFonts w:ascii="Arial" w:hAnsi="Arial" w:hint="default"/>
      </w:rPr>
    </w:lvl>
    <w:lvl w:ilvl="4" w:tplc="FED870BA" w:tentative="1">
      <w:start w:val="1"/>
      <w:numFmt w:val="bullet"/>
      <w:lvlText w:val="•"/>
      <w:lvlJc w:val="left"/>
      <w:pPr>
        <w:tabs>
          <w:tab w:val="num" w:pos="3600"/>
        </w:tabs>
        <w:ind w:left="3600" w:hanging="360"/>
      </w:pPr>
      <w:rPr>
        <w:rFonts w:ascii="Arial" w:hAnsi="Arial" w:hint="default"/>
      </w:rPr>
    </w:lvl>
    <w:lvl w:ilvl="5" w:tplc="F8B4CAA8" w:tentative="1">
      <w:start w:val="1"/>
      <w:numFmt w:val="bullet"/>
      <w:lvlText w:val="•"/>
      <w:lvlJc w:val="left"/>
      <w:pPr>
        <w:tabs>
          <w:tab w:val="num" w:pos="4320"/>
        </w:tabs>
        <w:ind w:left="4320" w:hanging="360"/>
      </w:pPr>
      <w:rPr>
        <w:rFonts w:ascii="Arial" w:hAnsi="Arial" w:hint="default"/>
      </w:rPr>
    </w:lvl>
    <w:lvl w:ilvl="6" w:tplc="3532409C" w:tentative="1">
      <w:start w:val="1"/>
      <w:numFmt w:val="bullet"/>
      <w:lvlText w:val="•"/>
      <w:lvlJc w:val="left"/>
      <w:pPr>
        <w:tabs>
          <w:tab w:val="num" w:pos="5040"/>
        </w:tabs>
        <w:ind w:left="5040" w:hanging="360"/>
      </w:pPr>
      <w:rPr>
        <w:rFonts w:ascii="Arial" w:hAnsi="Arial" w:hint="default"/>
      </w:rPr>
    </w:lvl>
    <w:lvl w:ilvl="7" w:tplc="0FA0ECE0" w:tentative="1">
      <w:start w:val="1"/>
      <w:numFmt w:val="bullet"/>
      <w:lvlText w:val="•"/>
      <w:lvlJc w:val="left"/>
      <w:pPr>
        <w:tabs>
          <w:tab w:val="num" w:pos="5760"/>
        </w:tabs>
        <w:ind w:left="5760" w:hanging="360"/>
      </w:pPr>
      <w:rPr>
        <w:rFonts w:ascii="Arial" w:hAnsi="Arial" w:hint="default"/>
      </w:rPr>
    </w:lvl>
    <w:lvl w:ilvl="8" w:tplc="DAC8D8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F44E33"/>
    <w:multiLevelType w:val="hybridMultilevel"/>
    <w:tmpl w:val="90302E8E"/>
    <w:lvl w:ilvl="0" w:tplc="6C627050">
      <w:start w:val="1"/>
      <w:numFmt w:val="bullet"/>
      <w:lvlText w:val="•"/>
      <w:lvlJc w:val="left"/>
      <w:pPr>
        <w:tabs>
          <w:tab w:val="num" w:pos="720"/>
        </w:tabs>
        <w:ind w:left="720" w:hanging="360"/>
      </w:pPr>
      <w:rPr>
        <w:rFonts w:ascii="Arial" w:hAnsi="Arial" w:hint="default"/>
      </w:rPr>
    </w:lvl>
    <w:lvl w:ilvl="1" w:tplc="50367FD8" w:tentative="1">
      <w:start w:val="1"/>
      <w:numFmt w:val="bullet"/>
      <w:lvlText w:val="•"/>
      <w:lvlJc w:val="left"/>
      <w:pPr>
        <w:tabs>
          <w:tab w:val="num" w:pos="1440"/>
        </w:tabs>
        <w:ind w:left="1440" w:hanging="360"/>
      </w:pPr>
      <w:rPr>
        <w:rFonts w:ascii="Arial" w:hAnsi="Arial" w:hint="default"/>
      </w:rPr>
    </w:lvl>
    <w:lvl w:ilvl="2" w:tplc="19948CDA" w:tentative="1">
      <w:start w:val="1"/>
      <w:numFmt w:val="bullet"/>
      <w:lvlText w:val="•"/>
      <w:lvlJc w:val="left"/>
      <w:pPr>
        <w:tabs>
          <w:tab w:val="num" w:pos="2160"/>
        </w:tabs>
        <w:ind w:left="2160" w:hanging="360"/>
      </w:pPr>
      <w:rPr>
        <w:rFonts w:ascii="Arial" w:hAnsi="Arial" w:hint="default"/>
      </w:rPr>
    </w:lvl>
    <w:lvl w:ilvl="3" w:tplc="17986A64" w:tentative="1">
      <w:start w:val="1"/>
      <w:numFmt w:val="bullet"/>
      <w:lvlText w:val="•"/>
      <w:lvlJc w:val="left"/>
      <w:pPr>
        <w:tabs>
          <w:tab w:val="num" w:pos="2880"/>
        </w:tabs>
        <w:ind w:left="2880" w:hanging="360"/>
      </w:pPr>
      <w:rPr>
        <w:rFonts w:ascii="Arial" w:hAnsi="Arial" w:hint="default"/>
      </w:rPr>
    </w:lvl>
    <w:lvl w:ilvl="4" w:tplc="DCE497C2" w:tentative="1">
      <w:start w:val="1"/>
      <w:numFmt w:val="bullet"/>
      <w:lvlText w:val="•"/>
      <w:lvlJc w:val="left"/>
      <w:pPr>
        <w:tabs>
          <w:tab w:val="num" w:pos="3600"/>
        </w:tabs>
        <w:ind w:left="3600" w:hanging="360"/>
      </w:pPr>
      <w:rPr>
        <w:rFonts w:ascii="Arial" w:hAnsi="Arial" w:hint="default"/>
      </w:rPr>
    </w:lvl>
    <w:lvl w:ilvl="5" w:tplc="79DC89BE" w:tentative="1">
      <w:start w:val="1"/>
      <w:numFmt w:val="bullet"/>
      <w:lvlText w:val="•"/>
      <w:lvlJc w:val="left"/>
      <w:pPr>
        <w:tabs>
          <w:tab w:val="num" w:pos="4320"/>
        </w:tabs>
        <w:ind w:left="4320" w:hanging="360"/>
      </w:pPr>
      <w:rPr>
        <w:rFonts w:ascii="Arial" w:hAnsi="Arial" w:hint="default"/>
      </w:rPr>
    </w:lvl>
    <w:lvl w:ilvl="6" w:tplc="CD18C28E" w:tentative="1">
      <w:start w:val="1"/>
      <w:numFmt w:val="bullet"/>
      <w:lvlText w:val="•"/>
      <w:lvlJc w:val="left"/>
      <w:pPr>
        <w:tabs>
          <w:tab w:val="num" w:pos="5040"/>
        </w:tabs>
        <w:ind w:left="5040" w:hanging="360"/>
      </w:pPr>
      <w:rPr>
        <w:rFonts w:ascii="Arial" w:hAnsi="Arial" w:hint="default"/>
      </w:rPr>
    </w:lvl>
    <w:lvl w:ilvl="7" w:tplc="7B6A321A" w:tentative="1">
      <w:start w:val="1"/>
      <w:numFmt w:val="bullet"/>
      <w:lvlText w:val="•"/>
      <w:lvlJc w:val="left"/>
      <w:pPr>
        <w:tabs>
          <w:tab w:val="num" w:pos="5760"/>
        </w:tabs>
        <w:ind w:left="5760" w:hanging="360"/>
      </w:pPr>
      <w:rPr>
        <w:rFonts w:ascii="Arial" w:hAnsi="Arial" w:hint="default"/>
      </w:rPr>
    </w:lvl>
    <w:lvl w:ilvl="8" w:tplc="68DADB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732DB8"/>
    <w:multiLevelType w:val="multilevel"/>
    <w:tmpl w:val="5192E662"/>
    <w:lvl w:ilvl="0">
      <w:start w:val="1"/>
      <w:numFmt w:val="decimal"/>
      <w:lvlText w:val="%1."/>
      <w:lvlJc w:val="left"/>
      <w:pPr>
        <w:ind w:left="360" w:hanging="360"/>
      </w:pPr>
      <w:rPr>
        <w:rFonts w:hint="default"/>
      </w:rPr>
    </w:lvl>
    <w:lvl w:ilvl="1">
      <w:start w:val="1"/>
      <w:numFmt w:val="bullet"/>
      <w:lvlText w:val=""/>
      <w:lvlJc w:val="left"/>
      <w:pPr>
        <w:ind w:left="792" w:hanging="79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932015"/>
    <w:multiLevelType w:val="hybridMultilevel"/>
    <w:tmpl w:val="E5E04182"/>
    <w:lvl w:ilvl="0" w:tplc="19148A5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741863"/>
    <w:multiLevelType w:val="hybridMultilevel"/>
    <w:tmpl w:val="85D83F5A"/>
    <w:lvl w:ilvl="0" w:tplc="C8FABA70">
      <w:start w:val="1"/>
      <w:numFmt w:val="bullet"/>
      <w:lvlText w:val="•"/>
      <w:lvlJc w:val="left"/>
      <w:pPr>
        <w:tabs>
          <w:tab w:val="num" w:pos="720"/>
        </w:tabs>
        <w:ind w:left="720" w:hanging="360"/>
      </w:pPr>
      <w:rPr>
        <w:rFonts w:ascii="Arial" w:hAnsi="Arial" w:hint="default"/>
      </w:rPr>
    </w:lvl>
    <w:lvl w:ilvl="1" w:tplc="DA58EE5E" w:tentative="1">
      <w:start w:val="1"/>
      <w:numFmt w:val="bullet"/>
      <w:lvlText w:val="•"/>
      <w:lvlJc w:val="left"/>
      <w:pPr>
        <w:tabs>
          <w:tab w:val="num" w:pos="1440"/>
        </w:tabs>
        <w:ind w:left="1440" w:hanging="360"/>
      </w:pPr>
      <w:rPr>
        <w:rFonts w:ascii="Arial" w:hAnsi="Arial" w:hint="default"/>
      </w:rPr>
    </w:lvl>
    <w:lvl w:ilvl="2" w:tplc="4C62B472" w:tentative="1">
      <w:start w:val="1"/>
      <w:numFmt w:val="bullet"/>
      <w:lvlText w:val="•"/>
      <w:lvlJc w:val="left"/>
      <w:pPr>
        <w:tabs>
          <w:tab w:val="num" w:pos="2160"/>
        </w:tabs>
        <w:ind w:left="2160" w:hanging="360"/>
      </w:pPr>
      <w:rPr>
        <w:rFonts w:ascii="Arial" w:hAnsi="Arial" w:hint="default"/>
      </w:rPr>
    </w:lvl>
    <w:lvl w:ilvl="3" w:tplc="079EAB34" w:tentative="1">
      <w:start w:val="1"/>
      <w:numFmt w:val="bullet"/>
      <w:lvlText w:val="•"/>
      <w:lvlJc w:val="left"/>
      <w:pPr>
        <w:tabs>
          <w:tab w:val="num" w:pos="2880"/>
        </w:tabs>
        <w:ind w:left="2880" w:hanging="360"/>
      </w:pPr>
      <w:rPr>
        <w:rFonts w:ascii="Arial" w:hAnsi="Arial" w:hint="default"/>
      </w:rPr>
    </w:lvl>
    <w:lvl w:ilvl="4" w:tplc="857E9696" w:tentative="1">
      <w:start w:val="1"/>
      <w:numFmt w:val="bullet"/>
      <w:lvlText w:val="•"/>
      <w:lvlJc w:val="left"/>
      <w:pPr>
        <w:tabs>
          <w:tab w:val="num" w:pos="3600"/>
        </w:tabs>
        <w:ind w:left="3600" w:hanging="360"/>
      </w:pPr>
      <w:rPr>
        <w:rFonts w:ascii="Arial" w:hAnsi="Arial" w:hint="default"/>
      </w:rPr>
    </w:lvl>
    <w:lvl w:ilvl="5" w:tplc="947E50A2" w:tentative="1">
      <w:start w:val="1"/>
      <w:numFmt w:val="bullet"/>
      <w:lvlText w:val="•"/>
      <w:lvlJc w:val="left"/>
      <w:pPr>
        <w:tabs>
          <w:tab w:val="num" w:pos="4320"/>
        </w:tabs>
        <w:ind w:left="4320" w:hanging="360"/>
      </w:pPr>
      <w:rPr>
        <w:rFonts w:ascii="Arial" w:hAnsi="Arial" w:hint="default"/>
      </w:rPr>
    </w:lvl>
    <w:lvl w:ilvl="6" w:tplc="AFCE210E" w:tentative="1">
      <w:start w:val="1"/>
      <w:numFmt w:val="bullet"/>
      <w:lvlText w:val="•"/>
      <w:lvlJc w:val="left"/>
      <w:pPr>
        <w:tabs>
          <w:tab w:val="num" w:pos="5040"/>
        </w:tabs>
        <w:ind w:left="5040" w:hanging="360"/>
      </w:pPr>
      <w:rPr>
        <w:rFonts w:ascii="Arial" w:hAnsi="Arial" w:hint="default"/>
      </w:rPr>
    </w:lvl>
    <w:lvl w:ilvl="7" w:tplc="7A128574" w:tentative="1">
      <w:start w:val="1"/>
      <w:numFmt w:val="bullet"/>
      <w:lvlText w:val="•"/>
      <w:lvlJc w:val="left"/>
      <w:pPr>
        <w:tabs>
          <w:tab w:val="num" w:pos="5760"/>
        </w:tabs>
        <w:ind w:left="5760" w:hanging="360"/>
      </w:pPr>
      <w:rPr>
        <w:rFonts w:ascii="Arial" w:hAnsi="Arial" w:hint="default"/>
      </w:rPr>
    </w:lvl>
    <w:lvl w:ilvl="8" w:tplc="4BC648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B4F20"/>
    <w:multiLevelType w:val="hybridMultilevel"/>
    <w:tmpl w:val="9D6A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8312C"/>
    <w:multiLevelType w:val="multilevel"/>
    <w:tmpl w:val="ACDCE570"/>
    <w:lvl w:ilvl="0">
      <w:start w:val="1"/>
      <w:numFmt w:val="decimal"/>
      <w:pStyle w:val="LGAHeader2"/>
      <w:lvlText w:val="%1."/>
      <w:lvlJc w:val="left"/>
      <w:pPr>
        <w:ind w:left="360" w:hanging="360"/>
      </w:pPr>
      <w:rPr>
        <w:rFonts w:hint="default"/>
      </w:rPr>
    </w:lvl>
    <w:lvl w:ilvl="1">
      <w:start w:val="1"/>
      <w:numFmt w:val="decimal"/>
      <w:pStyle w:val="LGAHeader3"/>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6765B"/>
    <w:multiLevelType w:val="hybridMultilevel"/>
    <w:tmpl w:val="E0EC3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5068B3"/>
    <w:multiLevelType w:val="hybridMultilevel"/>
    <w:tmpl w:val="D98C54B4"/>
    <w:lvl w:ilvl="0" w:tplc="E99452D8">
      <w:start w:val="1"/>
      <w:numFmt w:val="decimal"/>
      <w:lvlText w:val="%1."/>
      <w:lvlJc w:val="left"/>
      <w:pPr>
        <w:tabs>
          <w:tab w:val="num" w:pos="720"/>
        </w:tabs>
        <w:ind w:left="720" w:hanging="360"/>
      </w:pPr>
    </w:lvl>
    <w:lvl w:ilvl="1" w:tplc="A2506E32" w:tentative="1">
      <w:start w:val="1"/>
      <w:numFmt w:val="decimal"/>
      <w:lvlText w:val="%2."/>
      <w:lvlJc w:val="left"/>
      <w:pPr>
        <w:tabs>
          <w:tab w:val="num" w:pos="1440"/>
        </w:tabs>
        <w:ind w:left="1440" w:hanging="360"/>
      </w:pPr>
    </w:lvl>
    <w:lvl w:ilvl="2" w:tplc="E9865F3E" w:tentative="1">
      <w:start w:val="1"/>
      <w:numFmt w:val="decimal"/>
      <w:lvlText w:val="%3."/>
      <w:lvlJc w:val="left"/>
      <w:pPr>
        <w:tabs>
          <w:tab w:val="num" w:pos="2160"/>
        </w:tabs>
        <w:ind w:left="2160" w:hanging="360"/>
      </w:pPr>
    </w:lvl>
    <w:lvl w:ilvl="3" w:tplc="4E2440B0" w:tentative="1">
      <w:start w:val="1"/>
      <w:numFmt w:val="decimal"/>
      <w:lvlText w:val="%4."/>
      <w:lvlJc w:val="left"/>
      <w:pPr>
        <w:tabs>
          <w:tab w:val="num" w:pos="2880"/>
        </w:tabs>
        <w:ind w:left="2880" w:hanging="360"/>
      </w:pPr>
    </w:lvl>
    <w:lvl w:ilvl="4" w:tplc="EB96733A" w:tentative="1">
      <w:start w:val="1"/>
      <w:numFmt w:val="decimal"/>
      <w:lvlText w:val="%5."/>
      <w:lvlJc w:val="left"/>
      <w:pPr>
        <w:tabs>
          <w:tab w:val="num" w:pos="3600"/>
        </w:tabs>
        <w:ind w:left="3600" w:hanging="360"/>
      </w:pPr>
    </w:lvl>
    <w:lvl w:ilvl="5" w:tplc="ED927882" w:tentative="1">
      <w:start w:val="1"/>
      <w:numFmt w:val="decimal"/>
      <w:lvlText w:val="%6."/>
      <w:lvlJc w:val="left"/>
      <w:pPr>
        <w:tabs>
          <w:tab w:val="num" w:pos="4320"/>
        </w:tabs>
        <w:ind w:left="4320" w:hanging="360"/>
      </w:pPr>
    </w:lvl>
    <w:lvl w:ilvl="6" w:tplc="989053D6" w:tentative="1">
      <w:start w:val="1"/>
      <w:numFmt w:val="decimal"/>
      <w:lvlText w:val="%7."/>
      <w:lvlJc w:val="left"/>
      <w:pPr>
        <w:tabs>
          <w:tab w:val="num" w:pos="5040"/>
        </w:tabs>
        <w:ind w:left="5040" w:hanging="360"/>
      </w:pPr>
    </w:lvl>
    <w:lvl w:ilvl="7" w:tplc="A75ADBDE" w:tentative="1">
      <w:start w:val="1"/>
      <w:numFmt w:val="decimal"/>
      <w:lvlText w:val="%8."/>
      <w:lvlJc w:val="left"/>
      <w:pPr>
        <w:tabs>
          <w:tab w:val="num" w:pos="5760"/>
        </w:tabs>
        <w:ind w:left="5760" w:hanging="360"/>
      </w:pPr>
    </w:lvl>
    <w:lvl w:ilvl="8" w:tplc="755A8E62" w:tentative="1">
      <w:start w:val="1"/>
      <w:numFmt w:val="decimal"/>
      <w:lvlText w:val="%9."/>
      <w:lvlJc w:val="left"/>
      <w:pPr>
        <w:tabs>
          <w:tab w:val="num" w:pos="6480"/>
        </w:tabs>
        <w:ind w:left="6480" w:hanging="360"/>
      </w:pPr>
    </w:lvl>
  </w:abstractNum>
  <w:abstractNum w:abstractNumId="33"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27"/>
  </w:num>
  <w:num w:numId="3">
    <w:abstractNumId w:val="21"/>
  </w:num>
  <w:num w:numId="4">
    <w:abstractNumId w:val="11"/>
  </w:num>
  <w:num w:numId="5">
    <w:abstractNumId w:val="9"/>
  </w:num>
  <w:num w:numId="6">
    <w:abstractNumId w:val="17"/>
  </w:num>
  <w:num w:numId="7">
    <w:abstractNumId w:val="3"/>
  </w:num>
  <w:num w:numId="8">
    <w:abstractNumId w:val="30"/>
  </w:num>
  <w:num w:numId="9">
    <w:abstractNumId w:val="10"/>
  </w:num>
  <w:num w:numId="10">
    <w:abstractNumId w:val="8"/>
  </w:num>
  <w:num w:numId="11">
    <w:abstractNumId w:val="1"/>
  </w:num>
  <w:num w:numId="12">
    <w:abstractNumId w:val="4"/>
  </w:num>
  <w:num w:numId="13">
    <w:abstractNumId w:val="25"/>
  </w:num>
  <w:num w:numId="14">
    <w:abstractNumId w:val="32"/>
  </w:num>
  <w:num w:numId="15">
    <w:abstractNumId w:val="0"/>
  </w:num>
  <w:num w:numId="16">
    <w:abstractNumId w:val="5"/>
  </w:num>
  <w:num w:numId="17">
    <w:abstractNumId w:val="24"/>
  </w:num>
  <w:num w:numId="18">
    <w:abstractNumId w:val="16"/>
  </w:num>
  <w:num w:numId="19">
    <w:abstractNumId w:val="20"/>
  </w:num>
  <w:num w:numId="20">
    <w:abstractNumId w:val="12"/>
  </w:num>
  <w:num w:numId="21">
    <w:abstractNumId w:val="14"/>
  </w:num>
  <w:num w:numId="22">
    <w:abstractNumId w:val="23"/>
  </w:num>
  <w:num w:numId="23">
    <w:abstractNumId w:val="18"/>
  </w:num>
  <w:num w:numId="24">
    <w:abstractNumId w:val="30"/>
  </w:num>
  <w:num w:numId="25">
    <w:abstractNumId w:val="30"/>
  </w:num>
  <w:num w:numId="26">
    <w:abstractNumId w:val="30"/>
  </w:num>
  <w:num w:numId="27">
    <w:abstractNumId w:val="31"/>
  </w:num>
  <w:num w:numId="28">
    <w:abstractNumId w:val="13"/>
  </w:num>
  <w:num w:numId="29">
    <w:abstractNumId w:val="2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
  </w:num>
  <w:num w:numId="34">
    <w:abstractNumId w:val="19"/>
  </w:num>
  <w:num w:numId="35">
    <w:abstractNumId w:val="22"/>
  </w:num>
  <w:num w:numId="36">
    <w:abstractNumId w:val="29"/>
  </w:num>
  <w:num w:numId="37">
    <w:abstractNumId w:val="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0"/>
  </w:num>
  <w:num w:numId="41">
    <w:abstractNumId w:val="30"/>
  </w:num>
  <w:num w:numId="42">
    <w:abstractNumId w:val="30"/>
  </w:num>
  <w:num w:numId="43">
    <w:abstractNumId w:val="30"/>
  </w:num>
  <w:num w:numId="44">
    <w:abstractNumId w:val="30"/>
  </w:num>
  <w:num w:numId="4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77"/>
    <w:rsid w:val="00007A87"/>
    <w:rsid w:val="00007D78"/>
    <w:rsid w:val="00011698"/>
    <w:rsid w:val="00012AFC"/>
    <w:rsid w:val="000151FC"/>
    <w:rsid w:val="00016397"/>
    <w:rsid w:val="00016CBF"/>
    <w:rsid w:val="000171DB"/>
    <w:rsid w:val="00020712"/>
    <w:rsid w:val="0002273E"/>
    <w:rsid w:val="00022FC7"/>
    <w:rsid w:val="00023063"/>
    <w:rsid w:val="0002321F"/>
    <w:rsid w:val="00024016"/>
    <w:rsid w:val="000248DE"/>
    <w:rsid w:val="00024E15"/>
    <w:rsid w:val="00024FFB"/>
    <w:rsid w:val="00031D44"/>
    <w:rsid w:val="00032F32"/>
    <w:rsid w:val="00035989"/>
    <w:rsid w:val="0003717A"/>
    <w:rsid w:val="00040AAC"/>
    <w:rsid w:val="00045600"/>
    <w:rsid w:val="00047662"/>
    <w:rsid w:val="000506A8"/>
    <w:rsid w:val="0005292C"/>
    <w:rsid w:val="00052CC5"/>
    <w:rsid w:val="00056556"/>
    <w:rsid w:val="0006119F"/>
    <w:rsid w:val="000635AF"/>
    <w:rsid w:val="0006595F"/>
    <w:rsid w:val="000662A3"/>
    <w:rsid w:val="00070A7F"/>
    <w:rsid w:val="00071E35"/>
    <w:rsid w:val="00071FF5"/>
    <w:rsid w:val="000728B1"/>
    <w:rsid w:val="00073025"/>
    <w:rsid w:val="000742AB"/>
    <w:rsid w:val="0007598A"/>
    <w:rsid w:val="000774FD"/>
    <w:rsid w:val="00082163"/>
    <w:rsid w:val="00084837"/>
    <w:rsid w:val="00084C68"/>
    <w:rsid w:val="00087422"/>
    <w:rsid w:val="000915C5"/>
    <w:rsid w:val="00092920"/>
    <w:rsid w:val="000935C4"/>
    <w:rsid w:val="00094277"/>
    <w:rsid w:val="00095491"/>
    <w:rsid w:val="000963C8"/>
    <w:rsid w:val="000973A2"/>
    <w:rsid w:val="000A267A"/>
    <w:rsid w:val="000A3A3E"/>
    <w:rsid w:val="000B23EF"/>
    <w:rsid w:val="000B2FDC"/>
    <w:rsid w:val="000B33BA"/>
    <w:rsid w:val="000B5E63"/>
    <w:rsid w:val="000B600B"/>
    <w:rsid w:val="000C0089"/>
    <w:rsid w:val="000C188E"/>
    <w:rsid w:val="000C3639"/>
    <w:rsid w:val="000C3C88"/>
    <w:rsid w:val="000C5347"/>
    <w:rsid w:val="000D0D41"/>
    <w:rsid w:val="000D2EB1"/>
    <w:rsid w:val="000D613D"/>
    <w:rsid w:val="000E0630"/>
    <w:rsid w:val="000E083A"/>
    <w:rsid w:val="000E4763"/>
    <w:rsid w:val="000E4BFF"/>
    <w:rsid w:val="000F0FE9"/>
    <w:rsid w:val="000F1159"/>
    <w:rsid w:val="000F186C"/>
    <w:rsid w:val="000F1AF1"/>
    <w:rsid w:val="000F3289"/>
    <w:rsid w:val="000F4FB8"/>
    <w:rsid w:val="000F5068"/>
    <w:rsid w:val="000F5E3B"/>
    <w:rsid w:val="000F65D5"/>
    <w:rsid w:val="000F6FCE"/>
    <w:rsid w:val="00100217"/>
    <w:rsid w:val="00101379"/>
    <w:rsid w:val="001031C3"/>
    <w:rsid w:val="00104F04"/>
    <w:rsid w:val="00110AFF"/>
    <w:rsid w:val="001115D7"/>
    <w:rsid w:val="0011320F"/>
    <w:rsid w:val="0011380E"/>
    <w:rsid w:val="00113F07"/>
    <w:rsid w:val="00114A9F"/>
    <w:rsid w:val="00114C9B"/>
    <w:rsid w:val="00117AFF"/>
    <w:rsid w:val="001249CF"/>
    <w:rsid w:val="001300BF"/>
    <w:rsid w:val="001301B8"/>
    <w:rsid w:val="00132472"/>
    <w:rsid w:val="00134EB4"/>
    <w:rsid w:val="0013516C"/>
    <w:rsid w:val="00140267"/>
    <w:rsid w:val="00140DC1"/>
    <w:rsid w:val="00142762"/>
    <w:rsid w:val="00146C3E"/>
    <w:rsid w:val="00146C9E"/>
    <w:rsid w:val="00150356"/>
    <w:rsid w:val="0015101E"/>
    <w:rsid w:val="00153423"/>
    <w:rsid w:val="00154B1F"/>
    <w:rsid w:val="00160522"/>
    <w:rsid w:val="0016330C"/>
    <w:rsid w:val="00164715"/>
    <w:rsid w:val="00166400"/>
    <w:rsid w:val="00166C27"/>
    <w:rsid w:val="001710FB"/>
    <w:rsid w:val="001718A3"/>
    <w:rsid w:val="00173CDC"/>
    <w:rsid w:val="00173F12"/>
    <w:rsid w:val="00180302"/>
    <w:rsid w:val="001879BE"/>
    <w:rsid w:val="001915C9"/>
    <w:rsid w:val="00191C23"/>
    <w:rsid w:val="00196342"/>
    <w:rsid w:val="001A04EF"/>
    <w:rsid w:val="001A10D5"/>
    <w:rsid w:val="001A2D79"/>
    <w:rsid w:val="001A5277"/>
    <w:rsid w:val="001A53AC"/>
    <w:rsid w:val="001A7F39"/>
    <w:rsid w:val="001B006F"/>
    <w:rsid w:val="001B0440"/>
    <w:rsid w:val="001B2BD9"/>
    <w:rsid w:val="001B4DCA"/>
    <w:rsid w:val="001B5F64"/>
    <w:rsid w:val="001B60ED"/>
    <w:rsid w:val="001B63F2"/>
    <w:rsid w:val="001C0EE8"/>
    <w:rsid w:val="001C46C1"/>
    <w:rsid w:val="001C4E0F"/>
    <w:rsid w:val="001C56DB"/>
    <w:rsid w:val="001C7B0D"/>
    <w:rsid w:val="001D20F4"/>
    <w:rsid w:val="001D4FFB"/>
    <w:rsid w:val="001E15A3"/>
    <w:rsid w:val="001E4FFF"/>
    <w:rsid w:val="001E553D"/>
    <w:rsid w:val="001E7D26"/>
    <w:rsid w:val="001F1669"/>
    <w:rsid w:val="001F460C"/>
    <w:rsid w:val="001F6B5F"/>
    <w:rsid w:val="00200452"/>
    <w:rsid w:val="00200BE2"/>
    <w:rsid w:val="00204B2E"/>
    <w:rsid w:val="00206DB2"/>
    <w:rsid w:val="0021005F"/>
    <w:rsid w:val="00211E8B"/>
    <w:rsid w:val="0021522A"/>
    <w:rsid w:val="0022108A"/>
    <w:rsid w:val="002237CC"/>
    <w:rsid w:val="00224D9A"/>
    <w:rsid w:val="00225714"/>
    <w:rsid w:val="00225D68"/>
    <w:rsid w:val="00227C35"/>
    <w:rsid w:val="00230C91"/>
    <w:rsid w:val="00236463"/>
    <w:rsid w:val="00240A9E"/>
    <w:rsid w:val="00243058"/>
    <w:rsid w:val="0024627E"/>
    <w:rsid w:val="002510AC"/>
    <w:rsid w:val="00254F8B"/>
    <w:rsid w:val="0025755B"/>
    <w:rsid w:val="002603AA"/>
    <w:rsid w:val="00263BA6"/>
    <w:rsid w:val="00266216"/>
    <w:rsid w:val="00266D96"/>
    <w:rsid w:val="00267A34"/>
    <w:rsid w:val="00270351"/>
    <w:rsid w:val="00270E6A"/>
    <w:rsid w:val="00273A61"/>
    <w:rsid w:val="00275221"/>
    <w:rsid w:val="002753C4"/>
    <w:rsid w:val="002802FE"/>
    <w:rsid w:val="00281455"/>
    <w:rsid w:val="00281B3A"/>
    <w:rsid w:val="002849C8"/>
    <w:rsid w:val="0028591A"/>
    <w:rsid w:val="00285943"/>
    <w:rsid w:val="00292E90"/>
    <w:rsid w:val="00295C75"/>
    <w:rsid w:val="002972F5"/>
    <w:rsid w:val="002A0638"/>
    <w:rsid w:val="002A07ED"/>
    <w:rsid w:val="002A1903"/>
    <w:rsid w:val="002A3771"/>
    <w:rsid w:val="002A37EA"/>
    <w:rsid w:val="002A7530"/>
    <w:rsid w:val="002A76E6"/>
    <w:rsid w:val="002B03EA"/>
    <w:rsid w:val="002B0FCA"/>
    <w:rsid w:val="002B3D65"/>
    <w:rsid w:val="002B4EDC"/>
    <w:rsid w:val="002C0A12"/>
    <w:rsid w:val="002C17A9"/>
    <w:rsid w:val="002C39BF"/>
    <w:rsid w:val="002C45EB"/>
    <w:rsid w:val="002C5C05"/>
    <w:rsid w:val="002D3077"/>
    <w:rsid w:val="002D419D"/>
    <w:rsid w:val="002D6ED5"/>
    <w:rsid w:val="002D7176"/>
    <w:rsid w:val="002E2AFA"/>
    <w:rsid w:val="002E4330"/>
    <w:rsid w:val="002E640D"/>
    <w:rsid w:val="002F0E1C"/>
    <w:rsid w:val="002F229F"/>
    <w:rsid w:val="002F3C5F"/>
    <w:rsid w:val="002F5384"/>
    <w:rsid w:val="002F5D4D"/>
    <w:rsid w:val="002F6258"/>
    <w:rsid w:val="002F7469"/>
    <w:rsid w:val="003013B1"/>
    <w:rsid w:val="00304FC2"/>
    <w:rsid w:val="003100E9"/>
    <w:rsid w:val="00311136"/>
    <w:rsid w:val="00313A87"/>
    <w:rsid w:val="00314FD5"/>
    <w:rsid w:val="00317797"/>
    <w:rsid w:val="00324E70"/>
    <w:rsid w:val="00326E7A"/>
    <w:rsid w:val="00331781"/>
    <w:rsid w:val="00334B95"/>
    <w:rsid w:val="003355F0"/>
    <w:rsid w:val="003366DF"/>
    <w:rsid w:val="0034426E"/>
    <w:rsid w:val="00345BA2"/>
    <w:rsid w:val="00350EF1"/>
    <w:rsid w:val="0036297E"/>
    <w:rsid w:val="00363826"/>
    <w:rsid w:val="00363F09"/>
    <w:rsid w:val="00364279"/>
    <w:rsid w:val="003647A7"/>
    <w:rsid w:val="00364E86"/>
    <w:rsid w:val="00366241"/>
    <w:rsid w:val="003708DF"/>
    <w:rsid w:val="0037121B"/>
    <w:rsid w:val="00372603"/>
    <w:rsid w:val="00374D4B"/>
    <w:rsid w:val="00382820"/>
    <w:rsid w:val="00383440"/>
    <w:rsid w:val="00386123"/>
    <w:rsid w:val="00386C2E"/>
    <w:rsid w:val="00386F0D"/>
    <w:rsid w:val="00387268"/>
    <w:rsid w:val="003875F1"/>
    <w:rsid w:val="00387AB5"/>
    <w:rsid w:val="00390A99"/>
    <w:rsid w:val="00390EE2"/>
    <w:rsid w:val="00390FEC"/>
    <w:rsid w:val="00391D5B"/>
    <w:rsid w:val="003934B1"/>
    <w:rsid w:val="0039424E"/>
    <w:rsid w:val="0039481E"/>
    <w:rsid w:val="00397A71"/>
    <w:rsid w:val="003A09E7"/>
    <w:rsid w:val="003A3896"/>
    <w:rsid w:val="003A4DE9"/>
    <w:rsid w:val="003A66F1"/>
    <w:rsid w:val="003A6B58"/>
    <w:rsid w:val="003B1D9B"/>
    <w:rsid w:val="003B35FB"/>
    <w:rsid w:val="003B41C0"/>
    <w:rsid w:val="003B5CE5"/>
    <w:rsid w:val="003B5DA8"/>
    <w:rsid w:val="003B7999"/>
    <w:rsid w:val="003C17B5"/>
    <w:rsid w:val="003C4AEF"/>
    <w:rsid w:val="003C5CD0"/>
    <w:rsid w:val="003C71A8"/>
    <w:rsid w:val="003D1B5B"/>
    <w:rsid w:val="003D33BF"/>
    <w:rsid w:val="003E2F1A"/>
    <w:rsid w:val="003E3EC9"/>
    <w:rsid w:val="003E3FB1"/>
    <w:rsid w:val="003E4981"/>
    <w:rsid w:val="003F01C5"/>
    <w:rsid w:val="003F055E"/>
    <w:rsid w:val="003F45DB"/>
    <w:rsid w:val="003F4D56"/>
    <w:rsid w:val="003F6CA1"/>
    <w:rsid w:val="003F6D36"/>
    <w:rsid w:val="00400A51"/>
    <w:rsid w:val="00401036"/>
    <w:rsid w:val="0040148D"/>
    <w:rsid w:val="00401D8F"/>
    <w:rsid w:val="00402AF5"/>
    <w:rsid w:val="00402D55"/>
    <w:rsid w:val="004058DB"/>
    <w:rsid w:val="00405A6E"/>
    <w:rsid w:val="00406011"/>
    <w:rsid w:val="004067C6"/>
    <w:rsid w:val="00407078"/>
    <w:rsid w:val="00407B38"/>
    <w:rsid w:val="00410882"/>
    <w:rsid w:val="004122C5"/>
    <w:rsid w:val="00412C49"/>
    <w:rsid w:val="0041369E"/>
    <w:rsid w:val="004141E9"/>
    <w:rsid w:val="0041625B"/>
    <w:rsid w:val="004169BC"/>
    <w:rsid w:val="0042512D"/>
    <w:rsid w:val="00425145"/>
    <w:rsid w:val="004263C3"/>
    <w:rsid w:val="004334CA"/>
    <w:rsid w:val="00433FCA"/>
    <w:rsid w:val="00435574"/>
    <w:rsid w:val="0043718C"/>
    <w:rsid w:val="004422B2"/>
    <w:rsid w:val="00447889"/>
    <w:rsid w:val="004537E0"/>
    <w:rsid w:val="00455E28"/>
    <w:rsid w:val="00456976"/>
    <w:rsid w:val="00460E6E"/>
    <w:rsid w:val="00463742"/>
    <w:rsid w:val="004654D7"/>
    <w:rsid w:val="00466FF0"/>
    <w:rsid w:val="00467C4D"/>
    <w:rsid w:val="004710AD"/>
    <w:rsid w:val="0047157E"/>
    <w:rsid w:val="00474275"/>
    <w:rsid w:val="00475D9A"/>
    <w:rsid w:val="00477130"/>
    <w:rsid w:val="004824B5"/>
    <w:rsid w:val="0048254C"/>
    <w:rsid w:val="00484DF4"/>
    <w:rsid w:val="00485C0F"/>
    <w:rsid w:val="00491AE5"/>
    <w:rsid w:val="004936BB"/>
    <w:rsid w:val="00493E07"/>
    <w:rsid w:val="00494E24"/>
    <w:rsid w:val="004A05B2"/>
    <w:rsid w:val="004A4987"/>
    <w:rsid w:val="004A57B8"/>
    <w:rsid w:val="004B1B85"/>
    <w:rsid w:val="004B1D45"/>
    <w:rsid w:val="004B4568"/>
    <w:rsid w:val="004B4FDD"/>
    <w:rsid w:val="004B54B2"/>
    <w:rsid w:val="004C2805"/>
    <w:rsid w:val="004C377F"/>
    <w:rsid w:val="004C44AC"/>
    <w:rsid w:val="004C4E13"/>
    <w:rsid w:val="004C4FA8"/>
    <w:rsid w:val="004C6119"/>
    <w:rsid w:val="004C6BA6"/>
    <w:rsid w:val="004C718D"/>
    <w:rsid w:val="004D04A6"/>
    <w:rsid w:val="004D1E9B"/>
    <w:rsid w:val="004D224E"/>
    <w:rsid w:val="004D4637"/>
    <w:rsid w:val="004D4737"/>
    <w:rsid w:val="004D48DA"/>
    <w:rsid w:val="004D736A"/>
    <w:rsid w:val="004D73A7"/>
    <w:rsid w:val="004D73EE"/>
    <w:rsid w:val="004D770C"/>
    <w:rsid w:val="004D7FA8"/>
    <w:rsid w:val="004E00A0"/>
    <w:rsid w:val="004E09C1"/>
    <w:rsid w:val="004E14BF"/>
    <w:rsid w:val="004E206E"/>
    <w:rsid w:val="004E2A27"/>
    <w:rsid w:val="004E3C53"/>
    <w:rsid w:val="004E63C4"/>
    <w:rsid w:val="004F1744"/>
    <w:rsid w:val="004F34A5"/>
    <w:rsid w:val="004F502F"/>
    <w:rsid w:val="004F5726"/>
    <w:rsid w:val="004F6483"/>
    <w:rsid w:val="004F68A2"/>
    <w:rsid w:val="004F72BD"/>
    <w:rsid w:val="00503639"/>
    <w:rsid w:val="00503D0C"/>
    <w:rsid w:val="00506BA4"/>
    <w:rsid w:val="0051010B"/>
    <w:rsid w:val="00517057"/>
    <w:rsid w:val="00517F61"/>
    <w:rsid w:val="00522C7C"/>
    <w:rsid w:val="005234A6"/>
    <w:rsid w:val="00523635"/>
    <w:rsid w:val="00523B0E"/>
    <w:rsid w:val="0052784A"/>
    <w:rsid w:val="005301E1"/>
    <w:rsid w:val="005316C9"/>
    <w:rsid w:val="005330AC"/>
    <w:rsid w:val="00533C10"/>
    <w:rsid w:val="00535D6E"/>
    <w:rsid w:val="00536AA3"/>
    <w:rsid w:val="005371BC"/>
    <w:rsid w:val="005372A7"/>
    <w:rsid w:val="00540044"/>
    <w:rsid w:val="00540813"/>
    <w:rsid w:val="0054582F"/>
    <w:rsid w:val="005477E6"/>
    <w:rsid w:val="00550F43"/>
    <w:rsid w:val="005527EF"/>
    <w:rsid w:val="0055330E"/>
    <w:rsid w:val="00554C0F"/>
    <w:rsid w:val="005558CA"/>
    <w:rsid w:val="00555A0C"/>
    <w:rsid w:val="005601CA"/>
    <w:rsid w:val="005665C7"/>
    <w:rsid w:val="00566FD5"/>
    <w:rsid w:val="00567045"/>
    <w:rsid w:val="00567C37"/>
    <w:rsid w:val="00573F6C"/>
    <w:rsid w:val="00577EF4"/>
    <w:rsid w:val="00580BA8"/>
    <w:rsid w:val="00583D7B"/>
    <w:rsid w:val="00585F25"/>
    <w:rsid w:val="00587466"/>
    <w:rsid w:val="00591607"/>
    <w:rsid w:val="00593569"/>
    <w:rsid w:val="00594BA8"/>
    <w:rsid w:val="00594F20"/>
    <w:rsid w:val="00596B8C"/>
    <w:rsid w:val="00597652"/>
    <w:rsid w:val="005A209D"/>
    <w:rsid w:val="005A4580"/>
    <w:rsid w:val="005A4645"/>
    <w:rsid w:val="005A5654"/>
    <w:rsid w:val="005A5FA7"/>
    <w:rsid w:val="005A6422"/>
    <w:rsid w:val="005A6FAD"/>
    <w:rsid w:val="005A74CE"/>
    <w:rsid w:val="005B11B9"/>
    <w:rsid w:val="005B1D7A"/>
    <w:rsid w:val="005B4412"/>
    <w:rsid w:val="005B59EE"/>
    <w:rsid w:val="005C0DB5"/>
    <w:rsid w:val="005C3326"/>
    <w:rsid w:val="005C6BFB"/>
    <w:rsid w:val="005D0AD5"/>
    <w:rsid w:val="005D0DB2"/>
    <w:rsid w:val="005D213B"/>
    <w:rsid w:val="005D4EAB"/>
    <w:rsid w:val="005D684B"/>
    <w:rsid w:val="005D72A0"/>
    <w:rsid w:val="005E1F95"/>
    <w:rsid w:val="005E5F23"/>
    <w:rsid w:val="005F1869"/>
    <w:rsid w:val="005F208F"/>
    <w:rsid w:val="005F35B6"/>
    <w:rsid w:val="005F4193"/>
    <w:rsid w:val="005F4569"/>
    <w:rsid w:val="0060032F"/>
    <w:rsid w:val="00601104"/>
    <w:rsid w:val="006018A4"/>
    <w:rsid w:val="00602E8B"/>
    <w:rsid w:val="006055EF"/>
    <w:rsid w:val="006056C6"/>
    <w:rsid w:val="006057AF"/>
    <w:rsid w:val="00607AE4"/>
    <w:rsid w:val="0061082C"/>
    <w:rsid w:val="006113B3"/>
    <w:rsid w:val="00612AAB"/>
    <w:rsid w:val="00616224"/>
    <w:rsid w:val="00617DB9"/>
    <w:rsid w:val="00622D88"/>
    <w:rsid w:val="00622EA0"/>
    <w:rsid w:val="0063124E"/>
    <w:rsid w:val="006313CF"/>
    <w:rsid w:val="00632338"/>
    <w:rsid w:val="00637312"/>
    <w:rsid w:val="00637BBA"/>
    <w:rsid w:val="00637EB0"/>
    <w:rsid w:val="00640180"/>
    <w:rsid w:val="0064339F"/>
    <w:rsid w:val="00643FF4"/>
    <w:rsid w:val="00645A04"/>
    <w:rsid w:val="00645AE9"/>
    <w:rsid w:val="00646644"/>
    <w:rsid w:val="006503C2"/>
    <w:rsid w:val="00651738"/>
    <w:rsid w:val="006533D4"/>
    <w:rsid w:val="00654C6E"/>
    <w:rsid w:val="00655FF6"/>
    <w:rsid w:val="00656D88"/>
    <w:rsid w:val="00660A9D"/>
    <w:rsid w:val="00660E85"/>
    <w:rsid w:val="0066630F"/>
    <w:rsid w:val="006709CF"/>
    <w:rsid w:val="006711A7"/>
    <w:rsid w:val="0067411C"/>
    <w:rsid w:val="00674BDB"/>
    <w:rsid w:val="006758EC"/>
    <w:rsid w:val="00675F0F"/>
    <w:rsid w:val="00680677"/>
    <w:rsid w:val="00684859"/>
    <w:rsid w:val="00693AD7"/>
    <w:rsid w:val="00695044"/>
    <w:rsid w:val="006A0320"/>
    <w:rsid w:val="006A0CDF"/>
    <w:rsid w:val="006A3162"/>
    <w:rsid w:val="006A318D"/>
    <w:rsid w:val="006A3415"/>
    <w:rsid w:val="006A694E"/>
    <w:rsid w:val="006A7EB2"/>
    <w:rsid w:val="006B0C68"/>
    <w:rsid w:val="006B39C3"/>
    <w:rsid w:val="006B40AB"/>
    <w:rsid w:val="006B52B4"/>
    <w:rsid w:val="006B65A2"/>
    <w:rsid w:val="006B6FA8"/>
    <w:rsid w:val="006B77B4"/>
    <w:rsid w:val="006B7B85"/>
    <w:rsid w:val="006C15E1"/>
    <w:rsid w:val="006C1CA1"/>
    <w:rsid w:val="006C342F"/>
    <w:rsid w:val="006C3A4F"/>
    <w:rsid w:val="006C66EF"/>
    <w:rsid w:val="006C7346"/>
    <w:rsid w:val="006D0891"/>
    <w:rsid w:val="006D4073"/>
    <w:rsid w:val="006D4823"/>
    <w:rsid w:val="006D4CAD"/>
    <w:rsid w:val="006E00E0"/>
    <w:rsid w:val="006E134E"/>
    <w:rsid w:val="006E2000"/>
    <w:rsid w:val="006E2D20"/>
    <w:rsid w:val="006E432A"/>
    <w:rsid w:val="006E5C71"/>
    <w:rsid w:val="006E60D1"/>
    <w:rsid w:val="006E6922"/>
    <w:rsid w:val="006E7041"/>
    <w:rsid w:val="006F0FB0"/>
    <w:rsid w:val="006F103D"/>
    <w:rsid w:val="006F1DCA"/>
    <w:rsid w:val="006F4523"/>
    <w:rsid w:val="006F7006"/>
    <w:rsid w:val="006F773C"/>
    <w:rsid w:val="0070186C"/>
    <w:rsid w:val="00711100"/>
    <w:rsid w:val="007119F3"/>
    <w:rsid w:val="0071217D"/>
    <w:rsid w:val="007129D9"/>
    <w:rsid w:val="007142FC"/>
    <w:rsid w:val="0072148B"/>
    <w:rsid w:val="007219D7"/>
    <w:rsid w:val="00723FEA"/>
    <w:rsid w:val="007254D6"/>
    <w:rsid w:val="007256E5"/>
    <w:rsid w:val="007268AA"/>
    <w:rsid w:val="00727243"/>
    <w:rsid w:val="00734335"/>
    <w:rsid w:val="0074033B"/>
    <w:rsid w:val="007405E6"/>
    <w:rsid w:val="0074392B"/>
    <w:rsid w:val="007450B9"/>
    <w:rsid w:val="0074517F"/>
    <w:rsid w:val="0074576E"/>
    <w:rsid w:val="00746A19"/>
    <w:rsid w:val="0075270B"/>
    <w:rsid w:val="00754080"/>
    <w:rsid w:val="007547CF"/>
    <w:rsid w:val="00754826"/>
    <w:rsid w:val="00754F6B"/>
    <w:rsid w:val="00756142"/>
    <w:rsid w:val="00756BD2"/>
    <w:rsid w:val="00757029"/>
    <w:rsid w:val="00760498"/>
    <w:rsid w:val="00761A62"/>
    <w:rsid w:val="00762216"/>
    <w:rsid w:val="007628D4"/>
    <w:rsid w:val="00762954"/>
    <w:rsid w:val="007629F1"/>
    <w:rsid w:val="007644CE"/>
    <w:rsid w:val="007656C5"/>
    <w:rsid w:val="00766ED4"/>
    <w:rsid w:val="00767E94"/>
    <w:rsid w:val="00772920"/>
    <w:rsid w:val="00772D93"/>
    <w:rsid w:val="00773CD2"/>
    <w:rsid w:val="00773F9D"/>
    <w:rsid w:val="00776AF6"/>
    <w:rsid w:val="00780A8F"/>
    <w:rsid w:val="00780BAF"/>
    <w:rsid w:val="007818FC"/>
    <w:rsid w:val="00782DD4"/>
    <w:rsid w:val="00783952"/>
    <w:rsid w:val="00784067"/>
    <w:rsid w:val="00784F3A"/>
    <w:rsid w:val="0078702E"/>
    <w:rsid w:val="007870A9"/>
    <w:rsid w:val="007904F7"/>
    <w:rsid w:val="00790DAE"/>
    <w:rsid w:val="007914A5"/>
    <w:rsid w:val="00792043"/>
    <w:rsid w:val="00792C8E"/>
    <w:rsid w:val="007952B3"/>
    <w:rsid w:val="0079778B"/>
    <w:rsid w:val="007979D9"/>
    <w:rsid w:val="007A3157"/>
    <w:rsid w:val="007A72A2"/>
    <w:rsid w:val="007B0161"/>
    <w:rsid w:val="007B4FF1"/>
    <w:rsid w:val="007B7019"/>
    <w:rsid w:val="007C0388"/>
    <w:rsid w:val="007C5079"/>
    <w:rsid w:val="007C5ADF"/>
    <w:rsid w:val="007C68E8"/>
    <w:rsid w:val="007D3860"/>
    <w:rsid w:val="007D3F16"/>
    <w:rsid w:val="007D6682"/>
    <w:rsid w:val="007D75AD"/>
    <w:rsid w:val="007E04FF"/>
    <w:rsid w:val="007E0FE2"/>
    <w:rsid w:val="007E43CC"/>
    <w:rsid w:val="007E4D4F"/>
    <w:rsid w:val="007E5C13"/>
    <w:rsid w:val="007E6D68"/>
    <w:rsid w:val="007F28E6"/>
    <w:rsid w:val="007F41F4"/>
    <w:rsid w:val="007F429F"/>
    <w:rsid w:val="007F44FD"/>
    <w:rsid w:val="007F4612"/>
    <w:rsid w:val="007F5F30"/>
    <w:rsid w:val="00800956"/>
    <w:rsid w:val="0080152D"/>
    <w:rsid w:val="00806395"/>
    <w:rsid w:val="008069D9"/>
    <w:rsid w:val="00806F65"/>
    <w:rsid w:val="00810E09"/>
    <w:rsid w:val="008137BC"/>
    <w:rsid w:val="0081578B"/>
    <w:rsid w:val="00817E7C"/>
    <w:rsid w:val="00821685"/>
    <w:rsid w:val="008229DF"/>
    <w:rsid w:val="00823324"/>
    <w:rsid w:val="00831BDC"/>
    <w:rsid w:val="00832AA0"/>
    <w:rsid w:val="00837A38"/>
    <w:rsid w:val="00837B78"/>
    <w:rsid w:val="0084047E"/>
    <w:rsid w:val="008408E1"/>
    <w:rsid w:val="00843475"/>
    <w:rsid w:val="00844E80"/>
    <w:rsid w:val="00845167"/>
    <w:rsid w:val="00850396"/>
    <w:rsid w:val="008510D6"/>
    <w:rsid w:val="00853BE3"/>
    <w:rsid w:val="008551E8"/>
    <w:rsid w:val="0085573A"/>
    <w:rsid w:val="008616E4"/>
    <w:rsid w:val="00861720"/>
    <w:rsid w:val="00866FE4"/>
    <w:rsid w:val="00867337"/>
    <w:rsid w:val="00867D8E"/>
    <w:rsid w:val="008703C5"/>
    <w:rsid w:val="00870A29"/>
    <w:rsid w:val="00871DBB"/>
    <w:rsid w:val="00872193"/>
    <w:rsid w:val="00872733"/>
    <w:rsid w:val="00873697"/>
    <w:rsid w:val="00877A67"/>
    <w:rsid w:val="0088568C"/>
    <w:rsid w:val="008901E0"/>
    <w:rsid w:val="00892CA7"/>
    <w:rsid w:val="008941E6"/>
    <w:rsid w:val="00895DD5"/>
    <w:rsid w:val="00896ADC"/>
    <w:rsid w:val="00896FB4"/>
    <w:rsid w:val="008970AC"/>
    <w:rsid w:val="008A0115"/>
    <w:rsid w:val="008A06A6"/>
    <w:rsid w:val="008A0746"/>
    <w:rsid w:val="008A1F32"/>
    <w:rsid w:val="008A2993"/>
    <w:rsid w:val="008A2A40"/>
    <w:rsid w:val="008A340C"/>
    <w:rsid w:val="008A41DE"/>
    <w:rsid w:val="008B11AF"/>
    <w:rsid w:val="008B2E69"/>
    <w:rsid w:val="008B3A26"/>
    <w:rsid w:val="008B56DF"/>
    <w:rsid w:val="008B5701"/>
    <w:rsid w:val="008B77CB"/>
    <w:rsid w:val="008B7DE6"/>
    <w:rsid w:val="008C0639"/>
    <w:rsid w:val="008C155F"/>
    <w:rsid w:val="008C1A8D"/>
    <w:rsid w:val="008C2516"/>
    <w:rsid w:val="008C323D"/>
    <w:rsid w:val="008C4933"/>
    <w:rsid w:val="008C62D9"/>
    <w:rsid w:val="008C79AF"/>
    <w:rsid w:val="008D0162"/>
    <w:rsid w:val="008D1D64"/>
    <w:rsid w:val="008D30D3"/>
    <w:rsid w:val="008D42A8"/>
    <w:rsid w:val="008D445F"/>
    <w:rsid w:val="008D5202"/>
    <w:rsid w:val="008D75C6"/>
    <w:rsid w:val="008E3347"/>
    <w:rsid w:val="008E367C"/>
    <w:rsid w:val="008E4EE8"/>
    <w:rsid w:val="008E59F9"/>
    <w:rsid w:val="008E675F"/>
    <w:rsid w:val="008F0BBE"/>
    <w:rsid w:val="008F3D59"/>
    <w:rsid w:val="008F3F47"/>
    <w:rsid w:val="008F50AA"/>
    <w:rsid w:val="008F608D"/>
    <w:rsid w:val="009005A7"/>
    <w:rsid w:val="0090074A"/>
    <w:rsid w:val="009015FC"/>
    <w:rsid w:val="00902685"/>
    <w:rsid w:val="00903786"/>
    <w:rsid w:val="00904397"/>
    <w:rsid w:val="00905BB1"/>
    <w:rsid w:val="00911115"/>
    <w:rsid w:val="00911362"/>
    <w:rsid w:val="009131E4"/>
    <w:rsid w:val="00913363"/>
    <w:rsid w:val="00916E64"/>
    <w:rsid w:val="00917E31"/>
    <w:rsid w:val="009203A8"/>
    <w:rsid w:val="0092139B"/>
    <w:rsid w:val="009257CF"/>
    <w:rsid w:val="00927125"/>
    <w:rsid w:val="00930A8C"/>
    <w:rsid w:val="009314A6"/>
    <w:rsid w:val="009320BA"/>
    <w:rsid w:val="00935A31"/>
    <w:rsid w:val="00941437"/>
    <w:rsid w:val="00941607"/>
    <w:rsid w:val="00941B1A"/>
    <w:rsid w:val="00941E2F"/>
    <w:rsid w:val="00944F5E"/>
    <w:rsid w:val="00950DE4"/>
    <w:rsid w:val="00951B8D"/>
    <w:rsid w:val="00953AD1"/>
    <w:rsid w:val="009540F2"/>
    <w:rsid w:val="009552E8"/>
    <w:rsid w:val="009559DA"/>
    <w:rsid w:val="00956526"/>
    <w:rsid w:val="009613B3"/>
    <w:rsid w:val="0096186A"/>
    <w:rsid w:val="00963A7B"/>
    <w:rsid w:val="009670A0"/>
    <w:rsid w:val="009716CF"/>
    <w:rsid w:val="0097193B"/>
    <w:rsid w:val="009722CB"/>
    <w:rsid w:val="009724E1"/>
    <w:rsid w:val="00975E07"/>
    <w:rsid w:val="009774F7"/>
    <w:rsid w:val="00981846"/>
    <w:rsid w:val="00986589"/>
    <w:rsid w:val="009878BD"/>
    <w:rsid w:val="009878F4"/>
    <w:rsid w:val="0099528C"/>
    <w:rsid w:val="00997143"/>
    <w:rsid w:val="00997AAC"/>
    <w:rsid w:val="00997D47"/>
    <w:rsid w:val="009A0DB8"/>
    <w:rsid w:val="009A0E33"/>
    <w:rsid w:val="009A253D"/>
    <w:rsid w:val="009A42B2"/>
    <w:rsid w:val="009A6B8D"/>
    <w:rsid w:val="009B1212"/>
    <w:rsid w:val="009B2107"/>
    <w:rsid w:val="009B25B1"/>
    <w:rsid w:val="009B3E8D"/>
    <w:rsid w:val="009B49A5"/>
    <w:rsid w:val="009C08F0"/>
    <w:rsid w:val="009C4EA1"/>
    <w:rsid w:val="009C544B"/>
    <w:rsid w:val="009D1D73"/>
    <w:rsid w:val="009D3C66"/>
    <w:rsid w:val="009D45D9"/>
    <w:rsid w:val="009D7357"/>
    <w:rsid w:val="009E0F43"/>
    <w:rsid w:val="009E2623"/>
    <w:rsid w:val="009E2FD6"/>
    <w:rsid w:val="009E3B52"/>
    <w:rsid w:val="009E3E52"/>
    <w:rsid w:val="009E48E5"/>
    <w:rsid w:val="009E5490"/>
    <w:rsid w:val="009E5633"/>
    <w:rsid w:val="009E57E8"/>
    <w:rsid w:val="009E5A77"/>
    <w:rsid w:val="009E6111"/>
    <w:rsid w:val="009F249F"/>
    <w:rsid w:val="009F2939"/>
    <w:rsid w:val="009F406A"/>
    <w:rsid w:val="009F68B6"/>
    <w:rsid w:val="00A0065C"/>
    <w:rsid w:val="00A00A7F"/>
    <w:rsid w:val="00A02906"/>
    <w:rsid w:val="00A04AE7"/>
    <w:rsid w:val="00A063D6"/>
    <w:rsid w:val="00A076B8"/>
    <w:rsid w:val="00A105CD"/>
    <w:rsid w:val="00A1089A"/>
    <w:rsid w:val="00A12B60"/>
    <w:rsid w:val="00A15B18"/>
    <w:rsid w:val="00A16356"/>
    <w:rsid w:val="00A20862"/>
    <w:rsid w:val="00A20C8B"/>
    <w:rsid w:val="00A221E6"/>
    <w:rsid w:val="00A23330"/>
    <w:rsid w:val="00A23A6E"/>
    <w:rsid w:val="00A240A8"/>
    <w:rsid w:val="00A27EE5"/>
    <w:rsid w:val="00A31612"/>
    <w:rsid w:val="00A329DC"/>
    <w:rsid w:val="00A33088"/>
    <w:rsid w:val="00A33729"/>
    <w:rsid w:val="00A33B9E"/>
    <w:rsid w:val="00A348C9"/>
    <w:rsid w:val="00A35447"/>
    <w:rsid w:val="00A367BA"/>
    <w:rsid w:val="00A4049F"/>
    <w:rsid w:val="00A41A42"/>
    <w:rsid w:val="00A457D6"/>
    <w:rsid w:val="00A51277"/>
    <w:rsid w:val="00A6168F"/>
    <w:rsid w:val="00A627B1"/>
    <w:rsid w:val="00A628FB"/>
    <w:rsid w:val="00A62C2B"/>
    <w:rsid w:val="00A66121"/>
    <w:rsid w:val="00A66548"/>
    <w:rsid w:val="00A717B0"/>
    <w:rsid w:val="00A717E0"/>
    <w:rsid w:val="00A73AA0"/>
    <w:rsid w:val="00A75EAD"/>
    <w:rsid w:val="00A7708D"/>
    <w:rsid w:val="00A77B72"/>
    <w:rsid w:val="00A77C0A"/>
    <w:rsid w:val="00A80462"/>
    <w:rsid w:val="00A8126E"/>
    <w:rsid w:val="00A82357"/>
    <w:rsid w:val="00A830F3"/>
    <w:rsid w:val="00A84540"/>
    <w:rsid w:val="00A85310"/>
    <w:rsid w:val="00A8576C"/>
    <w:rsid w:val="00A86238"/>
    <w:rsid w:val="00A86B23"/>
    <w:rsid w:val="00A91B8A"/>
    <w:rsid w:val="00A928A5"/>
    <w:rsid w:val="00A93336"/>
    <w:rsid w:val="00A94136"/>
    <w:rsid w:val="00A94CE3"/>
    <w:rsid w:val="00A96CE1"/>
    <w:rsid w:val="00A97248"/>
    <w:rsid w:val="00AA13E2"/>
    <w:rsid w:val="00AA2CE3"/>
    <w:rsid w:val="00AA32C9"/>
    <w:rsid w:val="00AA3A87"/>
    <w:rsid w:val="00AB1FA7"/>
    <w:rsid w:val="00AB3AC7"/>
    <w:rsid w:val="00AB47FD"/>
    <w:rsid w:val="00AB58E2"/>
    <w:rsid w:val="00AB5F7B"/>
    <w:rsid w:val="00AB6919"/>
    <w:rsid w:val="00AB71B4"/>
    <w:rsid w:val="00AC196B"/>
    <w:rsid w:val="00AC1D84"/>
    <w:rsid w:val="00AC2B3C"/>
    <w:rsid w:val="00AC344F"/>
    <w:rsid w:val="00AC58D0"/>
    <w:rsid w:val="00AC788C"/>
    <w:rsid w:val="00AD2D9F"/>
    <w:rsid w:val="00AD46E6"/>
    <w:rsid w:val="00AD68F5"/>
    <w:rsid w:val="00AD7C11"/>
    <w:rsid w:val="00AE6EE8"/>
    <w:rsid w:val="00AF159C"/>
    <w:rsid w:val="00AF2B48"/>
    <w:rsid w:val="00AF4483"/>
    <w:rsid w:val="00AF64E0"/>
    <w:rsid w:val="00AF6A2D"/>
    <w:rsid w:val="00AF755B"/>
    <w:rsid w:val="00B02BB2"/>
    <w:rsid w:val="00B12426"/>
    <w:rsid w:val="00B223D9"/>
    <w:rsid w:val="00B24FE5"/>
    <w:rsid w:val="00B26EE3"/>
    <w:rsid w:val="00B3032A"/>
    <w:rsid w:val="00B305E4"/>
    <w:rsid w:val="00B34D83"/>
    <w:rsid w:val="00B34E14"/>
    <w:rsid w:val="00B364C8"/>
    <w:rsid w:val="00B36EDD"/>
    <w:rsid w:val="00B37A65"/>
    <w:rsid w:val="00B37B9C"/>
    <w:rsid w:val="00B40BFD"/>
    <w:rsid w:val="00B43C55"/>
    <w:rsid w:val="00B454D1"/>
    <w:rsid w:val="00B5165B"/>
    <w:rsid w:val="00B5212A"/>
    <w:rsid w:val="00B53975"/>
    <w:rsid w:val="00B54310"/>
    <w:rsid w:val="00B60591"/>
    <w:rsid w:val="00B626EE"/>
    <w:rsid w:val="00B632F8"/>
    <w:rsid w:val="00B632FD"/>
    <w:rsid w:val="00B65447"/>
    <w:rsid w:val="00B66ACE"/>
    <w:rsid w:val="00B66C54"/>
    <w:rsid w:val="00B72578"/>
    <w:rsid w:val="00B74F7B"/>
    <w:rsid w:val="00B77B4C"/>
    <w:rsid w:val="00B82A14"/>
    <w:rsid w:val="00B83E60"/>
    <w:rsid w:val="00B83F27"/>
    <w:rsid w:val="00B85AFB"/>
    <w:rsid w:val="00B86970"/>
    <w:rsid w:val="00B86D86"/>
    <w:rsid w:val="00B870D8"/>
    <w:rsid w:val="00B90668"/>
    <w:rsid w:val="00B90E1C"/>
    <w:rsid w:val="00B92010"/>
    <w:rsid w:val="00B92859"/>
    <w:rsid w:val="00B92965"/>
    <w:rsid w:val="00B93EA4"/>
    <w:rsid w:val="00B941B6"/>
    <w:rsid w:val="00B96129"/>
    <w:rsid w:val="00B96AF9"/>
    <w:rsid w:val="00B96BB3"/>
    <w:rsid w:val="00B96C0B"/>
    <w:rsid w:val="00B96FD5"/>
    <w:rsid w:val="00BA0580"/>
    <w:rsid w:val="00BA09B7"/>
    <w:rsid w:val="00BA1353"/>
    <w:rsid w:val="00BA1A75"/>
    <w:rsid w:val="00BA3589"/>
    <w:rsid w:val="00BA6481"/>
    <w:rsid w:val="00BB4570"/>
    <w:rsid w:val="00BB5D5A"/>
    <w:rsid w:val="00BB6D25"/>
    <w:rsid w:val="00BC15B2"/>
    <w:rsid w:val="00BC1C45"/>
    <w:rsid w:val="00BC26A9"/>
    <w:rsid w:val="00BC3567"/>
    <w:rsid w:val="00BC4734"/>
    <w:rsid w:val="00BC6B2E"/>
    <w:rsid w:val="00BD02FB"/>
    <w:rsid w:val="00BD1F39"/>
    <w:rsid w:val="00BD20DE"/>
    <w:rsid w:val="00BD5B64"/>
    <w:rsid w:val="00BD6C16"/>
    <w:rsid w:val="00BD7010"/>
    <w:rsid w:val="00BD73D3"/>
    <w:rsid w:val="00BD7850"/>
    <w:rsid w:val="00BE02D9"/>
    <w:rsid w:val="00BE13D4"/>
    <w:rsid w:val="00BE491C"/>
    <w:rsid w:val="00BF06A6"/>
    <w:rsid w:val="00BF2900"/>
    <w:rsid w:val="00BF2C17"/>
    <w:rsid w:val="00BF2D7A"/>
    <w:rsid w:val="00BF5B6A"/>
    <w:rsid w:val="00BF5D1B"/>
    <w:rsid w:val="00BF5EAB"/>
    <w:rsid w:val="00BF6D9A"/>
    <w:rsid w:val="00BF7187"/>
    <w:rsid w:val="00BF7B5C"/>
    <w:rsid w:val="00C0046D"/>
    <w:rsid w:val="00C00AF5"/>
    <w:rsid w:val="00C01D19"/>
    <w:rsid w:val="00C020AD"/>
    <w:rsid w:val="00C02A96"/>
    <w:rsid w:val="00C039D2"/>
    <w:rsid w:val="00C03ADE"/>
    <w:rsid w:val="00C03F7F"/>
    <w:rsid w:val="00C06369"/>
    <w:rsid w:val="00C11588"/>
    <w:rsid w:val="00C17A07"/>
    <w:rsid w:val="00C23124"/>
    <w:rsid w:val="00C25C25"/>
    <w:rsid w:val="00C27992"/>
    <w:rsid w:val="00C30581"/>
    <w:rsid w:val="00C3086C"/>
    <w:rsid w:val="00C311BB"/>
    <w:rsid w:val="00C338AE"/>
    <w:rsid w:val="00C35C81"/>
    <w:rsid w:val="00C37F4D"/>
    <w:rsid w:val="00C403BB"/>
    <w:rsid w:val="00C41073"/>
    <w:rsid w:val="00C428EE"/>
    <w:rsid w:val="00C43A68"/>
    <w:rsid w:val="00C46974"/>
    <w:rsid w:val="00C52BF9"/>
    <w:rsid w:val="00C53524"/>
    <w:rsid w:val="00C6163C"/>
    <w:rsid w:val="00C61AFF"/>
    <w:rsid w:val="00C63A84"/>
    <w:rsid w:val="00C63D00"/>
    <w:rsid w:val="00C64E6E"/>
    <w:rsid w:val="00C67232"/>
    <w:rsid w:val="00C70C30"/>
    <w:rsid w:val="00C717F2"/>
    <w:rsid w:val="00C72FEE"/>
    <w:rsid w:val="00C7301F"/>
    <w:rsid w:val="00C751CD"/>
    <w:rsid w:val="00C81C5D"/>
    <w:rsid w:val="00C81FA2"/>
    <w:rsid w:val="00C830CF"/>
    <w:rsid w:val="00C833C0"/>
    <w:rsid w:val="00C869C7"/>
    <w:rsid w:val="00C875D1"/>
    <w:rsid w:val="00C878DB"/>
    <w:rsid w:val="00C9103A"/>
    <w:rsid w:val="00C923E5"/>
    <w:rsid w:val="00C96190"/>
    <w:rsid w:val="00C96215"/>
    <w:rsid w:val="00CA03C3"/>
    <w:rsid w:val="00CA0F78"/>
    <w:rsid w:val="00CA12A0"/>
    <w:rsid w:val="00CA1B69"/>
    <w:rsid w:val="00CA3BA8"/>
    <w:rsid w:val="00CA3E3E"/>
    <w:rsid w:val="00CA42D6"/>
    <w:rsid w:val="00CA4B65"/>
    <w:rsid w:val="00CA64B6"/>
    <w:rsid w:val="00CA676B"/>
    <w:rsid w:val="00CA78B7"/>
    <w:rsid w:val="00CA7C18"/>
    <w:rsid w:val="00CB0A95"/>
    <w:rsid w:val="00CB2B8E"/>
    <w:rsid w:val="00CB3B5D"/>
    <w:rsid w:val="00CB5971"/>
    <w:rsid w:val="00CB59C3"/>
    <w:rsid w:val="00CB70FD"/>
    <w:rsid w:val="00CC3A9A"/>
    <w:rsid w:val="00CC4E49"/>
    <w:rsid w:val="00CC634C"/>
    <w:rsid w:val="00CC63B0"/>
    <w:rsid w:val="00CD123E"/>
    <w:rsid w:val="00CD191A"/>
    <w:rsid w:val="00CD240C"/>
    <w:rsid w:val="00CD509D"/>
    <w:rsid w:val="00CD5EB0"/>
    <w:rsid w:val="00CD772F"/>
    <w:rsid w:val="00CD79A5"/>
    <w:rsid w:val="00CD7BD1"/>
    <w:rsid w:val="00CE1F2D"/>
    <w:rsid w:val="00CE49D9"/>
    <w:rsid w:val="00CE6B29"/>
    <w:rsid w:val="00CF1A04"/>
    <w:rsid w:val="00CF20ED"/>
    <w:rsid w:val="00CF6D7A"/>
    <w:rsid w:val="00D00745"/>
    <w:rsid w:val="00D015D1"/>
    <w:rsid w:val="00D026C5"/>
    <w:rsid w:val="00D03AD0"/>
    <w:rsid w:val="00D0701C"/>
    <w:rsid w:val="00D10B09"/>
    <w:rsid w:val="00D121CC"/>
    <w:rsid w:val="00D1266F"/>
    <w:rsid w:val="00D13BB1"/>
    <w:rsid w:val="00D13CE7"/>
    <w:rsid w:val="00D142A9"/>
    <w:rsid w:val="00D1486D"/>
    <w:rsid w:val="00D1518C"/>
    <w:rsid w:val="00D15B20"/>
    <w:rsid w:val="00D175A0"/>
    <w:rsid w:val="00D22CD2"/>
    <w:rsid w:val="00D250E5"/>
    <w:rsid w:val="00D26BB6"/>
    <w:rsid w:val="00D30D94"/>
    <w:rsid w:val="00D333E2"/>
    <w:rsid w:val="00D35BE4"/>
    <w:rsid w:val="00D360C4"/>
    <w:rsid w:val="00D36360"/>
    <w:rsid w:val="00D37800"/>
    <w:rsid w:val="00D434CC"/>
    <w:rsid w:val="00D45EDF"/>
    <w:rsid w:val="00D463CA"/>
    <w:rsid w:val="00D508AC"/>
    <w:rsid w:val="00D515AF"/>
    <w:rsid w:val="00D527D4"/>
    <w:rsid w:val="00D532C2"/>
    <w:rsid w:val="00D55CB2"/>
    <w:rsid w:val="00D56E65"/>
    <w:rsid w:val="00D57404"/>
    <w:rsid w:val="00D574E4"/>
    <w:rsid w:val="00D600E4"/>
    <w:rsid w:val="00D607D9"/>
    <w:rsid w:val="00D62DA2"/>
    <w:rsid w:val="00D6791F"/>
    <w:rsid w:val="00D67D89"/>
    <w:rsid w:val="00D70B61"/>
    <w:rsid w:val="00D70F44"/>
    <w:rsid w:val="00D72A66"/>
    <w:rsid w:val="00D72CA6"/>
    <w:rsid w:val="00D7577B"/>
    <w:rsid w:val="00D75E9F"/>
    <w:rsid w:val="00D8124E"/>
    <w:rsid w:val="00D8169F"/>
    <w:rsid w:val="00D82358"/>
    <w:rsid w:val="00D84F38"/>
    <w:rsid w:val="00D85966"/>
    <w:rsid w:val="00D85EBE"/>
    <w:rsid w:val="00D90C16"/>
    <w:rsid w:val="00D91A5B"/>
    <w:rsid w:val="00D928CA"/>
    <w:rsid w:val="00D938E0"/>
    <w:rsid w:val="00D94007"/>
    <w:rsid w:val="00DA1CB3"/>
    <w:rsid w:val="00DA382D"/>
    <w:rsid w:val="00DA4439"/>
    <w:rsid w:val="00DA5269"/>
    <w:rsid w:val="00DA5F50"/>
    <w:rsid w:val="00DA68B1"/>
    <w:rsid w:val="00DB0800"/>
    <w:rsid w:val="00DB1BD9"/>
    <w:rsid w:val="00DB3846"/>
    <w:rsid w:val="00DB3C84"/>
    <w:rsid w:val="00DB5535"/>
    <w:rsid w:val="00DC014F"/>
    <w:rsid w:val="00DC230F"/>
    <w:rsid w:val="00DC3E18"/>
    <w:rsid w:val="00DC4401"/>
    <w:rsid w:val="00DC479F"/>
    <w:rsid w:val="00DC5354"/>
    <w:rsid w:val="00DC5E1E"/>
    <w:rsid w:val="00DC6964"/>
    <w:rsid w:val="00DD13FB"/>
    <w:rsid w:val="00DD5E9D"/>
    <w:rsid w:val="00DD6F4A"/>
    <w:rsid w:val="00DE0154"/>
    <w:rsid w:val="00DE14FE"/>
    <w:rsid w:val="00DE3A09"/>
    <w:rsid w:val="00DE6928"/>
    <w:rsid w:val="00DF2ABD"/>
    <w:rsid w:val="00DF36C9"/>
    <w:rsid w:val="00DF7F5D"/>
    <w:rsid w:val="00E000BA"/>
    <w:rsid w:val="00E00BDE"/>
    <w:rsid w:val="00E0165F"/>
    <w:rsid w:val="00E05074"/>
    <w:rsid w:val="00E10274"/>
    <w:rsid w:val="00E1107C"/>
    <w:rsid w:val="00E134BF"/>
    <w:rsid w:val="00E141F7"/>
    <w:rsid w:val="00E14E89"/>
    <w:rsid w:val="00E163F4"/>
    <w:rsid w:val="00E16428"/>
    <w:rsid w:val="00E203BD"/>
    <w:rsid w:val="00E20E66"/>
    <w:rsid w:val="00E215D9"/>
    <w:rsid w:val="00E227B0"/>
    <w:rsid w:val="00E23491"/>
    <w:rsid w:val="00E23999"/>
    <w:rsid w:val="00E23D33"/>
    <w:rsid w:val="00E257CC"/>
    <w:rsid w:val="00E2799B"/>
    <w:rsid w:val="00E319B2"/>
    <w:rsid w:val="00E324B6"/>
    <w:rsid w:val="00E32C5F"/>
    <w:rsid w:val="00E34F5D"/>
    <w:rsid w:val="00E35244"/>
    <w:rsid w:val="00E36E79"/>
    <w:rsid w:val="00E43D8A"/>
    <w:rsid w:val="00E47139"/>
    <w:rsid w:val="00E47918"/>
    <w:rsid w:val="00E47B77"/>
    <w:rsid w:val="00E50881"/>
    <w:rsid w:val="00E5225B"/>
    <w:rsid w:val="00E5245E"/>
    <w:rsid w:val="00E54077"/>
    <w:rsid w:val="00E56EDB"/>
    <w:rsid w:val="00E56F84"/>
    <w:rsid w:val="00E610DF"/>
    <w:rsid w:val="00E6316F"/>
    <w:rsid w:val="00E63376"/>
    <w:rsid w:val="00E63C8D"/>
    <w:rsid w:val="00E645BE"/>
    <w:rsid w:val="00E64B9F"/>
    <w:rsid w:val="00E65E84"/>
    <w:rsid w:val="00E670C6"/>
    <w:rsid w:val="00E71D42"/>
    <w:rsid w:val="00E756AA"/>
    <w:rsid w:val="00E75EBE"/>
    <w:rsid w:val="00E76492"/>
    <w:rsid w:val="00E7705C"/>
    <w:rsid w:val="00E803FA"/>
    <w:rsid w:val="00E80E91"/>
    <w:rsid w:val="00E81538"/>
    <w:rsid w:val="00E838D4"/>
    <w:rsid w:val="00E86CC1"/>
    <w:rsid w:val="00E86F2E"/>
    <w:rsid w:val="00E9099D"/>
    <w:rsid w:val="00E97C72"/>
    <w:rsid w:val="00E97DC0"/>
    <w:rsid w:val="00EA3E1D"/>
    <w:rsid w:val="00EA7016"/>
    <w:rsid w:val="00EB0AAB"/>
    <w:rsid w:val="00EB17E1"/>
    <w:rsid w:val="00EB249D"/>
    <w:rsid w:val="00EB3C5D"/>
    <w:rsid w:val="00EB462F"/>
    <w:rsid w:val="00EB4C42"/>
    <w:rsid w:val="00EB518E"/>
    <w:rsid w:val="00EB7A77"/>
    <w:rsid w:val="00EC3392"/>
    <w:rsid w:val="00EC3BCD"/>
    <w:rsid w:val="00EC3F37"/>
    <w:rsid w:val="00EC4CD5"/>
    <w:rsid w:val="00EC4E3C"/>
    <w:rsid w:val="00EC7973"/>
    <w:rsid w:val="00ED0284"/>
    <w:rsid w:val="00ED1E98"/>
    <w:rsid w:val="00ED26EB"/>
    <w:rsid w:val="00ED2EE0"/>
    <w:rsid w:val="00ED6F11"/>
    <w:rsid w:val="00ED7971"/>
    <w:rsid w:val="00EE08F3"/>
    <w:rsid w:val="00EE2E7E"/>
    <w:rsid w:val="00EE34D6"/>
    <w:rsid w:val="00EE5932"/>
    <w:rsid w:val="00EE6727"/>
    <w:rsid w:val="00EE67E4"/>
    <w:rsid w:val="00EE7A5B"/>
    <w:rsid w:val="00EF064C"/>
    <w:rsid w:val="00EF23E8"/>
    <w:rsid w:val="00EF4315"/>
    <w:rsid w:val="00EF77AB"/>
    <w:rsid w:val="00EF7CF3"/>
    <w:rsid w:val="00F00918"/>
    <w:rsid w:val="00F07258"/>
    <w:rsid w:val="00F11708"/>
    <w:rsid w:val="00F1628F"/>
    <w:rsid w:val="00F16397"/>
    <w:rsid w:val="00F172EF"/>
    <w:rsid w:val="00F20812"/>
    <w:rsid w:val="00F208CF"/>
    <w:rsid w:val="00F208F1"/>
    <w:rsid w:val="00F22577"/>
    <w:rsid w:val="00F22673"/>
    <w:rsid w:val="00F236C2"/>
    <w:rsid w:val="00F23736"/>
    <w:rsid w:val="00F25693"/>
    <w:rsid w:val="00F26798"/>
    <w:rsid w:val="00F30211"/>
    <w:rsid w:val="00F3217A"/>
    <w:rsid w:val="00F322D9"/>
    <w:rsid w:val="00F328E5"/>
    <w:rsid w:val="00F36E47"/>
    <w:rsid w:val="00F37225"/>
    <w:rsid w:val="00F42216"/>
    <w:rsid w:val="00F502DA"/>
    <w:rsid w:val="00F52542"/>
    <w:rsid w:val="00F54F92"/>
    <w:rsid w:val="00F569B1"/>
    <w:rsid w:val="00F57611"/>
    <w:rsid w:val="00F630ED"/>
    <w:rsid w:val="00F70C6D"/>
    <w:rsid w:val="00F70F40"/>
    <w:rsid w:val="00F72201"/>
    <w:rsid w:val="00F73452"/>
    <w:rsid w:val="00F73715"/>
    <w:rsid w:val="00F738E6"/>
    <w:rsid w:val="00F73B84"/>
    <w:rsid w:val="00F76222"/>
    <w:rsid w:val="00F770BA"/>
    <w:rsid w:val="00F80D2C"/>
    <w:rsid w:val="00F81402"/>
    <w:rsid w:val="00F82193"/>
    <w:rsid w:val="00F84D6B"/>
    <w:rsid w:val="00F86C57"/>
    <w:rsid w:val="00F90EAF"/>
    <w:rsid w:val="00F91844"/>
    <w:rsid w:val="00F93C4B"/>
    <w:rsid w:val="00F948D4"/>
    <w:rsid w:val="00F959C2"/>
    <w:rsid w:val="00F971CE"/>
    <w:rsid w:val="00FA0C96"/>
    <w:rsid w:val="00FA14BD"/>
    <w:rsid w:val="00FB0781"/>
    <w:rsid w:val="00FB0F78"/>
    <w:rsid w:val="00FB10F9"/>
    <w:rsid w:val="00FB2576"/>
    <w:rsid w:val="00FB2952"/>
    <w:rsid w:val="00FB30D8"/>
    <w:rsid w:val="00FB37C1"/>
    <w:rsid w:val="00FB69D4"/>
    <w:rsid w:val="00FC15BC"/>
    <w:rsid w:val="00FC6F78"/>
    <w:rsid w:val="00FC73F2"/>
    <w:rsid w:val="00FD02CE"/>
    <w:rsid w:val="00FD1484"/>
    <w:rsid w:val="00FD4086"/>
    <w:rsid w:val="00FD4573"/>
    <w:rsid w:val="00FD4C72"/>
    <w:rsid w:val="00FD6852"/>
    <w:rsid w:val="00FD7594"/>
    <w:rsid w:val="00FE3144"/>
    <w:rsid w:val="00FF3321"/>
    <w:rsid w:val="00FF6D79"/>
    <w:rsid w:val="0605FC58"/>
    <w:rsid w:val="06C650D0"/>
    <w:rsid w:val="07733AA5"/>
    <w:rsid w:val="07A1CCB9"/>
    <w:rsid w:val="0BE102E7"/>
    <w:rsid w:val="0CEE3EB5"/>
    <w:rsid w:val="0DA97DB1"/>
    <w:rsid w:val="120304B5"/>
    <w:rsid w:val="19620663"/>
    <w:rsid w:val="1AFE3C66"/>
    <w:rsid w:val="20537B10"/>
    <w:rsid w:val="21F52FC4"/>
    <w:rsid w:val="2C73345A"/>
    <w:rsid w:val="38B35952"/>
    <w:rsid w:val="3D1894AA"/>
    <w:rsid w:val="494F0A44"/>
    <w:rsid w:val="49A6665F"/>
    <w:rsid w:val="4D13FB53"/>
    <w:rsid w:val="556B2EE3"/>
    <w:rsid w:val="557E759D"/>
    <w:rsid w:val="5820B020"/>
    <w:rsid w:val="58BB4063"/>
    <w:rsid w:val="60DA7413"/>
    <w:rsid w:val="61475A47"/>
    <w:rsid w:val="61788E14"/>
    <w:rsid w:val="65EEAE40"/>
    <w:rsid w:val="6B75194C"/>
    <w:rsid w:val="6CDB99FE"/>
    <w:rsid w:val="6FD4DE1C"/>
    <w:rsid w:val="702E65F3"/>
    <w:rsid w:val="7770B2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5F9F7"/>
  <w14:defaultImageDpi w14:val="330"/>
  <w15:docId w15:val="{3160315E-A6AA-4B23-AA11-D03EE097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400A51"/>
    <w:rPr>
      <w:sz w:val="22"/>
    </w:rPr>
  </w:style>
  <w:style w:type="paragraph" w:styleId="Heading1">
    <w:name w:val="heading 1"/>
    <w:basedOn w:val="Normal"/>
    <w:next w:val="Normal"/>
    <w:link w:val="Heading1Char"/>
    <w:uiPriority w:val="9"/>
    <w:qFormat/>
    <w:rsid w:val="00BB45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45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457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aliases w:val="LGA TITLE"/>
    <w:basedOn w:val="Normal"/>
    <w:next w:val="Normal"/>
    <w:link w:val="Heading4Char"/>
    <w:uiPriority w:val="9"/>
    <w:qFormat/>
    <w:rsid w:val="007D6682"/>
    <w:pPr>
      <w:widowControl w:val="0"/>
      <w:spacing w:line="400" w:lineRule="exact"/>
      <w:outlineLvl w:val="3"/>
    </w:pPr>
    <w:rPr>
      <w:rFonts w:ascii="Arial" w:eastAsia="Times New Roman" w:hAnsi="Arial"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Title">
    <w:name w:val="LGA Title"/>
    <w:qFormat/>
    <w:rsid w:val="003F01C5"/>
    <w:pPr>
      <w:spacing w:line="520" w:lineRule="exact"/>
    </w:pPr>
    <w:rPr>
      <w:rFonts w:ascii="Arial" w:eastAsia="Times New Roman" w:hAnsi="Arial" w:cs="Arial"/>
      <w:b/>
      <w:sz w:val="52"/>
      <w:szCs w:val="52"/>
      <w:lang w:val="en-US"/>
    </w:rPr>
  </w:style>
  <w:style w:type="paragraph" w:customStyle="1" w:styleId="LGAintrotext">
    <w:name w:val="LGA intro text"/>
    <w:next w:val="Normal"/>
    <w:qFormat/>
    <w:rsid w:val="003F01C5"/>
    <w:pPr>
      <w:widowControl w:val="0"/>
      <w:adjustRightInd w:val="0"/>
      <w:snapToGrid w:val="0"/>
      <w:spacing w:after="120" w:line="360" w:lineRule="exact"/>
    </w:pPr>
    <w:rPr>
      <w:rFonts w:ascii="Arial" w:eastAsia="Times New Roman" w:hAnsi="Arial" w:cs="Times New Roman"/>
      <w:color w:val="000000" w:themeColor="text1"/>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1"/>
      </w:numPr>
    </w:pPr>
  </w:style>
  <w:style w:type="paragraph" w:customStyle="1" w:styleId="LGApagenumber">
    <w:name w:val="LGA page number"/>
    <w:basedOn w:val="Normal"/>
    <w:rsid w:val="005372A7"/>
    <w:pPr>
      <w:ind w:left="1560"/>
    </w:pPr>
    <w:rPr>
      <w:rFonts w:ascii="Arial" w:hAnsi="Arial" w:cs="Times New Roman"/>
      <w:b/>
      <w:color w:val="BFBFBF" w:themeColor="background1" w:themeShade="BF"/>
      <w:szCs w:val="22"/>
      <w:lang w:val="en-US"/>
    </w:rPr>
  </w:style>
  <w:style w:type="numbering" w:customStyle="1" w:styleId="LGA2">
    <w:name w:val="LGA  2"/>
    <w:basedOn w:val="NoList"/>
    <w:uiPriority w:val="99"/>
    <w:rsid w:val="00400A51"/>
    <w:pPr>
      <w:numPr>
        <w:numId w:val="2"/>
      </w:numPr>
    </w:pPr>
  </w:style>
  <w:style w:type="numbering" w:customStyle="1" w:styleId="Style2">
    <w:name w:val="Style2"/>
    <w:basedOn w:val="NoList"/>
    <w:uiPriority w:val="99"/>
    <w:rsid w:val="00B223D9"/>
    <w:pPr>
      <w:numPr>
        <w:numId w:val="3"/>
      </w:numPr>
    </w:pPr>
  </w:style>
  <w:style w:type="numbering" w:customStyle="1" w:styleId="bull1">
    <w:name w:val="bull 1"/>
    <w:basedOn w:val="NoList"/>
    <w:uiPriority w:val="99"/>
    <w:rsid w:val="00B223D9"/>
    <w:pPr>
      <w:numPr>
        <w:numId w:val="4"/>
      </w:numPr>
    </w:pPr>
  </w:style>
  <w:style w:type="numbering" w:customStyle="1" w:styleId="bullet1">
    <w:name w:val="bullet 1"/>
    <w:basedOn w:val="NoList"/>
    <w:uiPriority w:val="99"/>
    <w:rsid w:val="00FB2952"/>
    <w:pPr>
      <w:numPr>
        <w:numId w:val="5"/>
      </w:numPr>
    </w:pPr>
  </w:style>
  <w:style w:type="numbering" w:customStyle="1" w:styleId="Style3">
    <w:name w:val="Style3"/>
    <w:basedOn w:val="NoList"/>
    <w:uiPriority w:val="99"/>
    <w:rsid w:val="00FB2952"/>
    <w:pPr>
      <w:numPr>
        <w:numId w:val="6"/>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nhideWhenUsed/>
    <w:rsid w:val="007A3157"/>
  </w:style>
  <w:style w:type="paragraph" w:styleId="NormalWeb">
    <w:name w:val="Normal (Web)"/>
    <w:basedOn w:val="Normal"/>
    <w:uiPriority w:val="99"/>
    <w:semiHidden/>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aliases w:val="LGA TITLE Char"/>
    <w:basedOn w:val="DefaultParagraphFont"/>
    <w:link w:val="Heading4"/>
    <w:uiPriority w:val="9"/>
    <w:rsid w:val="007D6682"/>
    <w:rPr>
      <w:rFonts w:ascii="Arial" w:eastAsia="Times New Roman" w:hAnsi="Arial" w:cs="Times New Roman"/>
      <w:b/>
      <w:bCs/>
      <w:sz w:val="28"/>
      <w:szCs w:val="28"/>
      <w:lang w:val="x-none"/>
    </w:rPr>
  </w:style>
  <w:style w:type="paragraph" w:customStyle="1" w:styleId="LGAHeader2">
    <w:name w:val="LGA Header 2"/>
    <w:basedOn w:val="Normal"/>
    <w:qFormat/>
    <w:rsid w:val="009A253D"/>
    <w:pPr>
      <w:widowControl w:val="0"/>
      <w:numPr>
        <w:numId w:val="8"/>
      </w:numPr>
      <w:spacing w:before="360" w:after="40" w:line="420" w:lineRule="exact"/>
      <w:outlineLvl w:val="1"/>
    </w:pPr>
    <w:rPr>
      <w:rFonts w:ascii="Arial" w:eastAsia="Times New Roman" w:hAnsi="Arial" w:cs="Times New Roman"/>
      <w:b/>
      <w:color w:val="5C968C"/>
      <w:sz w:val="36"/>
      <w:szCs w:val="36"/>
    </w:rPr>
  </w:style>
  <w:style w:type="paragraph" w:customStyle="1" w:styleId="LGAHeader3">
    <w:name w:val="LGA Header 3"/>
    <w:qFormat/>
    <w:rsid w:val="003B5DA8"/>
    <w:pPr>
      <w:widowControl w:val="0"/>
      <w:numPr>
        <w:ilvl w:val="1"/>
        <w:numId w:val="8"/>
      </w:numPr>
      <w:spacing w:before="360" w:line="340" w:lineRule="exact"/>
      <w:outlineLvl w:val="2"/>
    </w:pPr>
    <w:rPr>
      <w:rFonts w:ascii="Arial" w:eastAsia="Times New Roman" w:hAnsi="Arial" w:cs="Arial"/>
      <w:b/>
      <w:szCs w:val="22"/>
    </w:rPr>
  </w:style>
  <w:style w:type="paragraph" w:customStyle="1" w:styleId="LGAbodycopy">
    <w:name w:val="LGA body copy"/>
    <w:link w:val="LGAbodycopyChar"/>
    <w:qFormat/>
    <w:rsid w:val="00533C10"/>
    <w:pPr>
      <w:widowControl w:val="0"/>
      <w:spacing w:after="120" w:line="360" w:lineRule="exact"/>
    </w:pPr>
    <w:rPr>
      <w:rFonts w:ascii="Arial" w:eastAsia="Times New Roman" w:hAnsi="Arial" w:cs="Times New Roman"/>
      <w:szCs w:val="22"/>
    </w:rPr>
  </w:style>
  <w:style w:type="paragraph" w:customStyle="1" w:styleId="LGAbullets">
    <w:name w:val="LGA bullets"/>
    <w:basedOn w:val="Normal"/>
    <w:qFormat/>
    <w:rsid w:val="00533C10"/>
    <w:pPr>
      <w:widowControl w:val="0"/>
      <w:numPr>
        <w:numId w:val="7"/>
      </w:numPr>
      <w:spacing w:after="120" w:line="400" w:lineRule="exact"/>
      <w:ind w:left="357" w:hanging="357"/>
      <w:contextualSpacing/>
    </w:pPr>
    <w:rPr>
      <w:rFonts w:ascii="Arial" w:eastAsia="Times New Roman" w:hAnsi="Arial" w:cs="Times New Roman"/>
      <w:sz w:val="24"/>
      <w:szCs w:val="22"/>
    </w:rPr>
  </w:style>
  <w:style w:type="paragraph" w:customStyle="1" w:styleId="Coversubhead">
    <w:name w:val="Cover subhead"/>
    <w:basedOn w:val="LGATitle"/>
    <w:qFormat/>
    <w:rsid w:val="00D90C16"/>
    <w:pPr>
      <w:outlineLvl w:val="0"/>
    </w:pPr>
    <w:rPr>
      <w:b w:val="0"/>
      <w:bCs/>
    </w:rPr>
  </w:style>
  <w:style w:type="paragraph" w:customStyle="1" w:styleId="Covertitle">
    <w:name w:val="Cover title"/>
    <w:basedOn w:val="LGATitle"/>
    <w:next w:val="LGAHeader2"/>
    <w:qFormat/>
    <w:rsid w:val="00D90C16"/>
    <w:pPr>
      <w:spacing w:before="360" w:line="880" w:lineRule="exact"/>
      <w:outlineLvl w:val="0"/>
    </w:pPr>
    <w:rPr>
      <w:color w:val="000000" w:themeColor="text1"/>
      <w:sz w:val="84"/>
    </w:rPr>
  </w:style>
  <w:style w:type="paragraph" w:customStyle="1" w:styleId="Default">
    <w:name w:val="Default"/>
    <w:rsid w:val="00EE7A5B"/>
    <w:pPr>
      <w:autoSpaceDE w:val="0"/>
      <w:autoSpaceDN w:val="0"/>
      <w:adjustRightInd w:val="0"/>
    </w:pPr>
    <w:rPr>
      <w:rFonts w:ascii="Arial" w:hAnsi="Arial" w:cs="Arial"/>
      <w:color w:val="000000"/>
    </w:rPr>
  </w:style>
  <w:style w:type="table" w:styleId="TableGrid">
    <w:name w:val="Table Grid"/>
    <w:basedOn w:val="TableNormal"/>
    <w:uiPriority w:val="59"/>
    <w:rsid w:val="0029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Atimetable">
    <w:name w:val="LGA timetable"/>
    <w:qFormat/>
    <w:rsid w:val="00616224"/>
    <w:pPr>
      <w:spacing w:before="120" w:after="120" w:line="300" w:lineRule="exact"/>
    </w:pPr>
    <w:rPr>
      <w:rFonts w:ascii="Arial" w:hAnsi="Arial" w:cs="Arial"/>
      <w:sz w:val="22"/>
    </w:rPr>
  </w:style>
  <w:style w:type="paragraph" w:customStyle="1" w:styleId="IDeAFooterAddress">
    <w:name w:val="IDeA Footer Address"/>
    <w:basedOn w:val="Normal"/>
    <w:rsid w:val="00E80E91"/>
    <w:pPr>
      <w:suppressAutoHyphens/>
    </w:pPr>
    <w:rPr>
      <w:rFonts w:ascii="Frutiger 55 Roman" w:eastAsia="Times New Roman" w:hAnsi="Frutiger 55 Roman" w:cs="Times New Roman"/>
      <w:sz w:val="16"/>
      <w:lang w:eastAsia="ar-SA"/>
    </w:rPr>
  </w:style>
  <w:style w:type="paragraph" w:styleId="Revision">
    <w:name w:val="Revision"/>
    <w:hidden/>
    <w:uiPriority w:val="99"/>
    <w:semiHidden/>
    <w:rsid w:val="00132472"/>
    <w:rPr>
      <w:sz w:val="22"/>
    </w:rPr>
  </w:style>
  <w:style w:type="paragraph" w:styleId="NoSpacing">
    <w:name w:val="No Spacing"/>
    <w:link w:val="NoSpacingChar"/>
    <w:uiPriority w:val="1"/>
    <w:qFormat/>
    <w:rsid w:val="005C6BFB"/>
    <w:rPr>
      <w:sz w:val="22"/>
      <w:szCs w:val="22"/>
      <w:lang w:val="en-US"/>
    </w:rPr>
  </w:style>
  <w:style w:type="character" w:customStyle="1" w:styleId="NoSpacingChar">
    <w:name w:val="No Spacing Char"/>
    <w:basedOn w:val="DefaultParagraphFont"/>
    <w:link w:val="NoSpacing"/>
    <w:uiPriority w:val="1"/>
    <w:rsid w:val="005C6BFB"/>
    <w:rPr>
      <w:sz w:val="22"/>
      <w:szCs w:val="22"/>
      <w:lang w:val="en-US"/>
    </w:rPr>
  </w:style>
  <w:style w:type="paragraph" w:customStyle="1" w:styleId="LGAbodyincolour">
    <w:name w:val="LGA body in colour"/>
    <w:basedOn w:val="LGAbodycopy"/>
    <w:link w:val="LGAbodyincolourChar"/>
    <w:qFormat/>
    <w:rsid w:val="00680677"/>
    <w:rPr>
      <w:color w:val="5C968C"/>
    </w:rPr>
  </w:style>
  <w:style w:type="character" w:customStyle="1" w:styleId="LGAbodycopyChar">
    <w:name w:val="LGA body copy Char"/>
    <w:basedOn w:val="DefaultParagraphFont"/>
    <w:link w:val="LGAbodycopy"/>
    <w:rsid w:val="00680677"/>
    <w:rPr>
      <w:rFonts w:ascii="Arial" w:eastAsia="Times New Roman" w:hAnsi="Arial" w:cs="Times New Roman"/>
      <w:szCs w:val="22"/>
    </w:rPr>
  </w:style>
  <w:style w:type="character" w:customStyle="1" w:styleId="LGAbodyincolourChar">
    <w:name w:val="LGA body in colour Char"/>
    <w:basedOn w:val="LGAbodycopyChar"/>
    <w:link w:val="LGAbodyincolour"/>
    <w:rsid w:val="00680677"/>
    <w:rPr>
      <w:rFonts w:ascii="Arial" w:eastAsia="Times New Roman" w:hAnsi="Arial" w:cs="Times New Roman"/>
      <w:color w:val="5C968C"/>
      <w:szCs w:val="22"/>
    </w:rPr>
  </w:style>
  <w:style w:type="paragraph" w:styleId="ListParagraph">
    <w:name w:val="List Paragraph"/>
    <w:basedOn w:val="Normal"/>
    <w:uiPriority w:val="34"/>
    <w:qFormat/>
    <w:rsid w:val="001D4FFB"/>
    <w:pPr>
      <w:ind w:left="720"/>
      <w:contextualSpacing/>
    </w:pPr>
  </w:style>
  <w:style w:type="character" w:customStyle="1" w:styleId="Heading1Char">
    <w:name w:val="Heading 1 Char"/>
    <w:basedOn w:val="DefaultParagraphFont"/>
    <w:link w:val="Heading1"/>
    <w:uiPriority w:val="9"/>
    <w:rsid w:val="00BB4570"/>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F773C"/>
    <w:pPr>
      <w:spacing w:after="100"/>
    </w:pPr>
    <w:rPr>
      <w:rFonts w:ascii="Arial" w:hAnsi="Arial"/>
      <w:sz w:val="24"/>
    </w:rPr>
  </w:style>
  <w:style w:type="character" w:customStyle="1" w:styleId="Heading2Char">
    <w:name w:val="Heading 2 Char"/>
    <w:basedOn w:val="DefaultParagraphFont"/>
    <w:link w:val="Heading2"/>
    <w:uiPriority w:val="9"/>
    <w:semiHidden/>
    <w:rsid w:val="00BB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457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D684B"/>
    <w:rPr>
      <w:color w:val="0000FF" w:themeColor="hyperlink"/>
      <w:u w:val="single"/>
    </w:rPr>
  </w:style>
  <w:style w:type="character" w:styleId="CommentReference">
    <w:name w:val="annotation reference"/>
    <w:basedOn w:val="DefaultParagraphFont"/>
    <w:uiPriority w:val="99"/>
    <w:semiHidden/>
    <w:unhideWhenUsed/>
    <w:rsid w:val="009005A7"/>
    <w:rPr>
      <w:sz w:val="16"/>
      <w:szCs w:val="16"/>
    </w:rPr>
  </w:style>
  <w:style w:type="paragraph" w:styleId="CommentText">
    <w:name w:val="annotation text"/>
    <w:basedOn w:val="Normal"/>
    <w:link w:val="CommentTextChar"/>
    <w:uiPriority w:val="99"/>
    <w:semiHidden/>
    <w:unhideWhenUsed/>
    <w:rsid w:val="009005A7"/>
    <w:rPr>
      <w:sz w:val="20"/>
      <w:szCs w:val="20"/>
    </w:rPr>
  </w:style>
  <w:style w:type="character" w:customStyle="1" w:styleId="CommentTextChar">
    <w:name w:val="Comment Text Char"/>
    <w:basedOn w:val="DefaultParagraphFont"/>
    <w:link w:val="CommentText"/>
    <w:uiPriority w:val="99"/>
    <w:semiHidden/>
    <w:rsid w:val="009005A7"/>
    <w:rPr>
      <w:sz w:val="20"/>
      <w:szCs w:val="20"/>
    </w:rPr>
  </w:style>
  <w:style w:type="paragraph" w:styleId="CommentSubject">
    <w:name w:val="annotation subject"/>
    <w:basedOn w:val="CommentText"/>
    <w:next w:val="CommentText"/>
    <w:link w:val="CommentSubjectChar"/>
    <w:uiPriority w:val="99"/>
    <w:semiHidden/>
    <w:unhideWhenUsed/>
    <w:rsid w:val="009005A7"/>
    <w:rPr>
      <w:b/>
      <w:bCs/>
    </w:rPr>
  </w:style>
  <w:style w:type="character" w:customStyle="1" w:styleId="CommentSubjectChar">
    <w:name w:val="Comment Subject Char"/>
    <w:basedOn w:val="CommentTextChar"/>
    <w:link w:val="CommentSubject"/>
    <w:uiPriority w:val="99"/>
    <w:semiHidden/>
    <w:rsid w:val="009005A7"/>
    <w:rPr>
      <w:b/>
      <w:bCs/>
      <w:sz w:val="20"/>
      <w:szCs w:val="20"/>
    </w:rPr>
  </w:style>
  <w:style w:type="numbering" w:customStyle="1" w:styleId="ImportedStyle5">
    <w:name w:val="Imported Style 5"/>
    <w:rsid w:val="00916E64"/>
    <w:pPr>
      <w:numPr>
        <w:numId w:val="9"/>
      </w:numPr>
    </w:pPr>
  </w:style>
  <w:style w:type="character" w:customStyle="1" w:styleId="Hyperlink1">
    <w:name w:val="Hyperlink.1"/>
    <w:basedOn w:val="DefaultParagraphFont"/>
    <w:rsid w:val="004B1B85"/>
    <w:rPr>
      <w:rFonts w:ascii="Arial" w:eastAsia="Arial" w:hAnsi="Arial" w:cs="Arial"/>
    </w:rPr>
  </w:style>
  <w:style w:type="character" w:customStyle="1" w:styleId="normaltextrun">
    <w:name w:val="normaltextrun"/>
    <w:basedOn w:val="DefaultParagraphFont"/>
    <w:rsid w:val="005316C9"/>
  </w:style>
  <w:style w:type="character" w:customStyle="1" w:styleId="eop">
    <w:name w:val="eop"/>
    <w:basedOn w:val="DefaultParagraphFont"/>
    <w:rsid w:val="005316C9"/>
  </w:style>
  <w:style w:type="character" w:customStyle="1" w:styleId="None">
    <w:name w:val="None"/>
    <w:rsid w:val="009257CF"/>
  </w:style>
  <w:style w:type="character" w:styleId="UnresolvedMention">
    <w:name w:val="Unresolved Mention"/>
    <w:basedOn w:val="DefaultParagraphFont"/>
    <w:uiPriority w:val="99"/>
    <w:semiHidden/>
    <w:unhideWhenUsed/>
    <w:rsid w:val="0072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956">
      <w:bodyDiv w:val="1"/>
      <w:marLeft w:val="0"/>
      <w:marRight w:val="0"/>
      <w:marTop w:val="0"/>
      <w:marBottom w:val="0"/>
      <w:divBdr>
        <w:top w:val="none" w:sz="0" w:space="0" w:color="auto"/>
        <w:left w:val="none" w:sz="0" w:space="0" w:color="auto"/>
        <w:bottom w:val="none" w:sz="0" w:space="0" w:color="auto"/>
        <w:right w:val="none" w:sz="0" w:space="0" w:color="auto"/>
      </w:divBdr>
    </w:div>
    <w:div w:id="127549197">
      <w:bodyDiv w:val="1"/>
      <w:marLeft w:val="0"/>
      <w:marRight w:val="0"/>
      <w:marTop w:val="0"/>
      <w:marBottom w:val="0"/>
      <w:divBdr>
        <w:top w:val="none" w:sz="0" w:space="0" w:color="auto"/>
        <w:left w:val="none" w:sz="0" w:space="0" w:color="auto"/>
        <w:bottom w:val="none" w:sz="0" w:space="0" w:color="auto"/>
        <w:right w:val="none" w:sz="0" w:space="0" w:color="auto"/>
      </w:divBdr>
      <w:divsChild>
        <w:div w:id="382103324">
          <w:marLeft w:val="360"/>
          <w:marRight w:val="0"/>
          <w:marTop w:val="200"/>
          <w:marBottom w:val="0"/>
          <w:divBdr>
            <w:top w:val="none" w:sz="0" w:space="0" w:color="auto"/>
            <w:left w:val="none" w:sz="0" w:space="0" w:color="auto"/>
            <w:bottom w:val="none" w:sz="0" w:space="0" w:color="auto"/>
            <w:right w:val="none" w:sz="0" w:space="0" w:color="auto"/>
          </w:divBdr>
        </w:div>
        <w:div w:id="478498135">
          <w:marLeft w:val="360"/>
          <w:marRight w:val="0"/>
          <w:marTop w:val="200"/>
          <w:marBottom w:val="0"/>
          <w:divBdr>
            <w:top w:val="none" w:sz="0" w:space="0" w:color="auto"/>
            <w:left w:val="none" w:sz="0" w:space="0" w:color="auto"/>
            <w:bottom w:val="none" w:sz="0" w:space="0" w:color="auto"/>
            <w:right w:val="none" w:sz="0" w:space="0" w:color="auto"/>
          </w:divBdr>
        </w:div>
        <w:div w:id="860437295">
          <w:marLeft w:val="360"/>
          <w:marRight w:val="0"/>
          <w:marTop w:val="200"/>
          <w:marBottom w:val="0"/>
          <w:divBdr>
            <w:top w:val="none" w:sz="0" w:space="0" w:color="auto"/>
            <w:left w:val="none" w:sz="0" w:space="0" w:color="auto"/>
            <w:bottom w:val="none" w:sz="0" w:space="0" w:color="auto"/>
            <w:right w:val="none" w:sz="0" w:space="0" w:color="auto"/>
          </w:divBdr>
        </w:div>
        <w:div w:id="1097015839">
          <w:marLeft w:val="360"/>
          <w:marRight w:val="0"/>
          <w:marTop w:val="200"/>
          <w:marBottom w:val="0"/>
          <w:divBdr>
            <w:top w:val="none" w:sz="0" w:space="0" w:color="auto"/>
            <w:left w:val="none" w:sz="0" w:space="0" w:color="auto"/>
            <w:bottom w:val="none" w:sz="0" w:space="0" w:color="auto"/>
            <w:right w:val="none" w:sz="0" w:space="0" w:color="auto"/>
          </w:divBdr>
        </w:div>
        <w:div w:id="1165785060">
          <w:marLeft w:val="360"/>
          <w:marRight w:val="0"/>
          <w:marTop w:val="200"/>
          <w:marBottom w:val="0"/>
          <w:divBdr>
            <w:top w:val="none" w:sz="0" w:space="0" w:color="auto"/>
            <w:left w:val="none" w:sz="0" w:space="0" w:color="auto"/>
            <w:bottom w:val="none" w:sz="0" w:space="0" w:color="auto"/>
            <w:right w:val="none" w:sz="0" w:space="0" w:color="auto"/>
          </w:divBdr>
        </w:div>
        <w:div w:id="1198932927">
          <w:marLeft w:val="360"/>
          <w:marRight w:val="0"/>
          <w:marTop w:val="200"/>
          <w:marBottom w:val="0"/>
          <w:divBdr>
            <w:top w:val="none" w:sz="0" w:space="0" w:color="auto"/>
            <w:left w:val="none" w:sz="0" w:space="0" w:color="auto"/>
            <w:bottom w:val="none" w:sz="0" w:space="0" w:color="auto"/>
            <w:right w:val="none" w:sz="0" w:space="0" w:color="auto"/>
          </w:divBdr>
        </w:div>
        <w:div w:id="1619289872">
          <w:marLeft w:val="360"/>
          <w:marRight w:val="0"/>
          <w:marTop w:val="200"/>
          <w:marBottom w:val="0"/>
          <w:divBdr>
            <w:top w:val="none" w:sz="0" w:space="0" w:color="auto"/>
            <w:left w:val="none" w:sz="0" w:space="0" w:color="auto"/>
            <w:bottom w:val="none" w:sz="0" w:space="0" w:color="auto"/>
            <w:right w:val="none" w:sz="0" w:space="0" w:color="auto"/>
          </w:divBdr>
        </w:div>
        <w:div w:id="2022731277">
          <w:marLeft w:val="360"/>
          <w:marRight w:val="0"/>
          <w:marTop w:val="200"/>
          <w:marBottom w:val="0"/>
          <w:divBdr>
            <w:top w:val="none" w:sz="0" w:space="0" w:color="auto"/>
            <w:left w:val="none" w:sz="0" w:space="0" w:color="auto"/>
            <w:bottom w:val="none" w:sz="0" w:space="0" w:color="auto"/>
            <w:right w:val="none" w:sz="0" w:space="0" w:color="auto"/>
          </w:divBdr>
        </w:div>
      </w:divsChild>
    </w:div>
    <w:div w:id="193159856">
      <w:bodyDiv w:val="1"/>
      <w:marLeft w:val="0"/>
      <w:marRight w:val="0"/>
      <w:marTop w:val="0"/>
      <w:marBottom w:val="0"/>
      <w:divBdr>
        <w:top w:val="none" w:sz="0" w:space="0" w:color="auto"/>
        <w:left w:val="none" w:sz="0" w:space="0" w:color="auto"/>
        <w:bottom w:val="none" w:sz="0" w:space="0" w:color="auto"/>
        <w:right w:val="none" w:sz="0" w:space="0" w:color="auto"/>
      </w:divBdr>
      <w:divsChild>
        <w:div w:id="334963847">
          <w:marLeft w:val="360"/>
          <w:marRight w:val="0"/>
          <w:marTop w:val="200"/>
          <w:marBottom w:val="0"/>
          <w:divBdr>
            <w:top w:val="none" w:sz="0" w:space="0" w:color="auto"/>
            <w:left w:val="none" w:sz="0" w:space="0" w:color="auto"/>
            <w:bottom w:val="none" w:sz="0" w:space="0" w:color="auto"/>
            <w:right w:val="none" w:sz="0" w:space="0" w:color="auto"/>
          </w:divBdr>
        </w:div>
        <w:div w:id="889264443">
          <w:marLeft w:val="360"/>
          <w:marRight w:val="0"/>
          <w:marTop w:val="200"/>
          <w:marBottom w:val="0"/>
          <w:divBdr>
            <w:top w:val="none" w:sz="0" w:space="0" w:color="auto"/>
            <w:left w:val="none" w:sz="0" w:space="0" w:color="auto"/>
            <w:bottom w:val="none" w:sz="0" w:space="0" w:color="auto"/>
            <w:right w:val="none" w:sz="0" w:space="0" w:color="auto"/>
          </w:divBdr>
        </w:div>
        <w:div w:id="1169061368">
          <w:marLeft w:val="360"/>
          <w:marRight w:val="0"/>
          <w:marTop w:val="200"/>
          <w:marBottom w:val="0"/>
          <w:divBdr>
            <w:top w:val="none" w:sz="0" w:space="0" w:color="auto"/>
            <w:left w:val="none" w:sz="0" w:space="0" w:color="auto"/>
            <w:bottom w:val="none" w:sz="0" w:space="0" w:color="auto"/>
            <w:right w:val="none" w:sz="0" w:space="0" w:color="auto"/>
          </w:divBdr>
        </w:div>
        <w:div w:id="1194028698">
          <w:marLeft w:val="360"/>
          <w:marRight w:val="0"/>
          <w:marTop w:val="200"/>
          <w:marBottom w:val="0"/>
          <w:divBdr>
            <w:top w:val="none" w:sz="0" w:space="0" w:color="auto"/>
            <w:left w:val="none" w:sz="0" w:space="0" w:color="auto"/>
            <w:bottom w:val="none" w:sz="0" w:space="0" w:color="auto"/>
            <w:right w:val="none" w:sz="0" w:space="0" w:color="auto"/>
          </w:divBdr>
        </w:div>
      </w:divsChild>
    </w:div>
    <w:div w:id="200363002">
      <w:bodyDiv w:val="1"/>
      <w:marLeft w:val="0"/>
      <w:marRight w:val="0"/>
      <w:marTop w:val="0"/>
      <w:marBottom w:val="0"/>
      <w:divBdr>
        <w:top w:val="none" w:sz="0" w:space="0" w:color="auto"/>
        <w:left w:val="none" w:sz="0" w:space="0" w:color="auto"/>
        <w:bottom w:val="none" w:sz="0" w:space="0" w:color="auto"/>
        <w:right w:val="none" w:sz="0" w:space="0" w:color="auto"/>
      </w:divBdr>
    </w:div>
    <w:div w:id="251210433">
      <w:bodyDiv w:val="1"/>
      <w:marLeft w:val="0"/>
      <w:marRight w:val="0"/>
      <w:marTop w:val="0"/>
      <w:marBottom w:val="0"/>
      <w:divBdr>
        <w:top w:val="none" w:sz="0" w:space="0" w:color="auto"/>
        <w:left w:val="none" w:sz="0" w:space="0" w:color="auto"/>
        <w:bottom w:val="none" w:sz="0" w:space="0" w:color="auto"/>
        <w:right w:val="none" w:sz="0" w:space="0" w:color="auto"/>
      </w:divBdr>
    </w:div>
    <w:div w:id="329914594">
      <w:bodyDiv w:val="1"/>
      <w:marLeft w:val="0"/>
      <w:marRight w:val="0"/>
      <w:marTop w:val="0"/>
      <w:marBottom w:val="0"/>
      <w:divBdr>
        <w:top w:val="none" w:sz="0" w:space="0" w:color="auto"/>
        <w:left w:val="none" w:sz="0" w:space="0" w:color="auto"/>
        <w:bottom w:val="none" w:sz="0" w:space="0" w:color="auto"/>
        <w:right w:val="none" w:sz="0" w:space="0" w:color="auto"/>
      </w:divBdr>
    </w:div>
    <w:div w:id="384328993">
      <w:bodyDiv w:val="1"/>
      <w:marLeft w:val="0"/>
      <w:marRight w:val="0"/>
      <w:marTop w:val="0"/>
      <w:marBottom w:val="0"/>
      <w:divBdr>
        <w:top w:val="none" w:sz="0" w:space="0" w:color="auto"/>
        <w:left w:val="none" w:sz="0" w:space="0" w:color="auto"/>
        <w:bottom w:val="none" w:sz="0" w:space="0" w:color="auto"/>
        <w:right w:val="none" w:sz="0" w:space="0" w:color="auto"/>
      </w:divBdr>
    </w:div>
    <w:div w:id="393554697">
      <w:bodyDiv w:val="1"/>
      <w:marLeft w:val="0"/>
      <w:marRight w:val="0"/>
      <w:marTop w:val="0"/>
      <w:marBottom w:val="0"/>
      <w:divBdr>
        <w:top w:val="none" w:sz="0" w:space="0" w:color="auto"/>
        <w:left w:val="none" w:sz="0" w:space="0" w:color="auto"/>
        <w:bottom w:val="none" w:sz="0" w:space="0" w:color="auto"/>
        <w:right w:val="none" w:sz="0" w:space="0" w:color="auto"/>
      </w:divBdr>
    </w:div>
    <w:div w:id="409739511">
      <w:bodyDiv w:val="1"/>
      <w:marLeft w:val="0"/>
      <w:marRight w:val="0"/>
      <w:marTop w:val="0"/>
      <w:marBottom w:val="0"/>
      <w:divBdr>
        <w:top w:val="none" w:sz="0" w:space="0" w:color="auto"/>
        <w:left w:val="none" w:sz="0" w:space="0" w:color="auto"/>
        <w:bottom w:val="none" w:sz="0" w:space="0" w:color="auto"/>
        <w:right w:val="none" w:sz="0" w:space="0" w:color="auto"/>
      </w:divBdr>
    </w:div>
    <w:div w:id="433401505">
      <w:bodyDiv w:val="1"/>
      <w:marLeft w:val="0"/>
      <w:marRight w:val="0"/>
      <w:marTop w:val="0"/>
      <w:marBottom w:val="0"/>
      <w:divBdr>
        <w:top w:val="none" w:sz="0" w:space="0" w:color="auto"/>
        <w:left w:val="none" w:sz="0" w:space="0" w:color="auto"/>
        <w:bottom w:val="none" w:sz="0" w:space="0" w:color="auto"/>
        <w:right w:val="none" w:sz="0" w:space="0" w:color="auto"/>
      </w:divBdr>
    </w:div>
    <w:div w:id="450708767">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47764799">
      <w:bodyDiv w:val="1"/>
      <w:marLeft w:val="0"/>
      <w:marRight w:val="0"/>
      <w:marTop w:val="0"/>
      <w:marBottom w:val="0"/>
      <w:divBdr>
        <w:top w:val="none" w:sz="0" w:space="0" w:color="auto"/>
        <w:left w:val="none" w:sz="0" w:space="0" w:color="auto"/>
        <w:bottom w:val="none" w:sz="0" w:space="0" w:color="auto"/>
        <w:right w:val="none" w:sz="0" w:space="0" w:color="auto"/>
      </w:divBdr>
      <w:divsChild>
        <w:div w:id="631985029">
          <w:marLeft w:val="360"/>
          <w:marRight w:val="0"/>
          <w:marTop w:val="200"/>
          <w:marBottom w:val="0"/>
          <w:divBdr>
            <w:top w:val="none" w:sz="0" w:space="0" w:color="auto"/>
            <w:left w:val="none" w:sz="0" w:space="0" w:color="auto"/>
            <w:bottom w:val="none" w:sz="0" w:space="0" w:color="auto"/>
            <w:right w:val="none" w:sz="0" w:space="0" w:color="auto"/>
          </w:divBdr>
        </w:div>
        <w:div w:id="944725973">
          <w:marLeft w:val="360"/>
          <w:marRight w:val="0"/>
          <w:marTop w:val="200"/>
          <w:marBottom w:val="0"/>
          <w:divBdr>
            <w:top w:val="none" w:sz="0" w:space="0" w:color="auto"/>
            <w:left w:val="none" w:sz="0" w:space="0" w:color="auto"/>
            <w:bottom w:val="none" w:sz="0" w:space="0" w:color="auto"/>
            <w:right w:val="none" w:sz="0" w:space="0" w:color="auto"/>
          </w:divBdr>
        </w:div>
        <w:div w:id="950936218">
          <w:marLeft w:val="360"/>
          <w:marRight w:val="0"/>
          <w:marTop w:val="200"/>
          <w:marBottom w:val="0"/>
          <w:divBdr>
            <w:top w:val="none" w:sz="0" w:space="0" w:color="auto"/>
            <w:left w:val="none" w:sz="0" w:space="0" w:color="auto"/>
            <w:bottom w:val="none" w:sz="0" w:space="0" w:color="auto"/>
            <w:right w:val="none" w:sz="0" w:space="0" w:color="auto"/>
          </w:divBdr>
        </w:div>
        <w:div w:id="1212499250">
          <w:marLeft w:val="360"/>
          <w:marRight w:val="0"/>
          <w:marTop w:val="200"/>
          <w:marBottom w:val="0"/>
          <w:divBdr>
            <w:top w:val="none" w:sz="0" w:space="0" w:color="auto"/>
            <w:left w:val="none" w:sz="0" w:space="0" w:color="auto"/>
            <w:bottom w:val="none" w:sz="0" w:space="0" w:color="auto"/>
            <w:right w:val="none" w:sz="0" w:space="0" w:color="auto"/>
          </w:divBdr>
        </w:div>
        <w:div w:id="1294557544">
          <w:marLeft w:val="360"/>
          <w:marRight w:val="0"/>
          <w:marTop w:val="200"/>
          <w:marBottom w:val="0"/>
          <w:divBdr>
            <w:top w:val="none" w:sz="0" w:space="0" w:color="auto"/>
            <w:left w:val="none" w:sz="0" w:space="0" w:color="auto"/>
            <w:bottom w:val="none" w:sz="0" w:space="0" w:color="auto"/>
            <w:right w:val="none" w:sz="0" w:space="0" w:color="auto"/>
          </w:divBdr>
        </w:div>
        <w:div w:id="2103918207">
          <w:marLeft w:val="360"/>
          <w:marRight w:val="0"/>
          <w:marTop w:val="200"/>
          <w:marBottom w:val="0"/>
          <w:divBdr>
            <w:top w:val="none" w:sz="0" w:space="0" w:color="auto"/>
            <w:left w:val="none" w:sz="0" w:space="0" w:color="auto"/>
            <w:bottom w:val="none" w:sz="0" w:space="0" w:color="auto"/>
            <w:right w:val="none" w:sz="0" w:space="0" w:color="auto"/>
          </w:divBdr>
        </w:div>
        <w:div w:id="2132477426">
          <w:marLeft w:val="360"/>
          <w:marRight w:val="0"/>
          <w:marTop w:val="200"/>
          <w:marBottom w:val="0"/>
          <w:divBdr>
            <w:top w:val="none" w:sz="0" w:space="0" w:color="auto"/>
            <w:left w:val="none" w:sz="0" w:space="0" w:color="auto"/>
            <w:bottom w:val="none" w:sz="0" w:space="0" w:color="auto"/>
            <w:right w:val="none" w:sz="0" w:space="0" w:color="auto"/>
          </w:divBdr>
        </w:div>
      </w:divsChild>
    </w:div>
    <w:div w:id="554196250">
      <w:bodyDiv w:val="1"/>
      <w:marLeft w:val="0"/>
      <w:marRight w:val="0"/>
      <w:marTop w:val="0"/>
      <w:marBottom w:val="0"/>
      <w:divBdr>
        <w:top w:val="none" w:sz="0" w:space="0" w:color="auto"/>
        <w:left w:val="none" w:sz="0" w:space="0" w:color="auto"/>
        <w:bottom w:val="none" w:sz="0" w:space="0" w:color="auto"/>
        <w:right w:val="none" w:sz="0" w:space="0" w:color="auto"/>
      </w:divBdr>
    </w:div>
    <w:div w:id="571429553">
      <w:bodyDiv w:val="1"/>
      <w:marLeft w:val="0"/>
      <w:marRight w:val="0"/>
      <w:marTop w:val="0"/>
      <w:marBottom w:val="0"/>
      <w:divBdr>
        <w:top w:val="none" w:sz="0" w:space="0" w:color="auto"/>
        <w:left w:val="none" w:sz="0" w:space="0" w:color="auto"/>
        <w:bottom w:val="none" w:sz="0" w:space="0" w:color="auto"/>
        <w:right w:val="none" w:sz="0" w:space="0" w:color="auto"/>
      </w:divBdr>
      <w:divsChild>
        <w:div w:id="604846572">
          <w:marLeft w:val="360"/>
          <w:marRight w:val="0"/>
          <w:marTop w:val="200"/>
          <w:marBottom w:val="0"/>
          <w:divBdr>
            <w:top w:val="none" w:sz="0" w:space="0" w:color="auto"/>
            <w:left w:val="none" w:sz="0" w:space="0" w:color="auto"/>
            <w:bottom w:val="none" w:sz="0" w:space="0" w:color="auto"/>
            <w:right w:val="none" w:sz="0" w:space="0" w:color="auto"/>
          </w:divBdr>
        </w:div>
        <w:div w:id="765346816">
          <w:marLeft w:val="360"/>
          <w:marRight w:val="0"/>
          <w:marTop w:val="200"/>
          <w:marBottom w:val="0"/>
          <w:divBdr>
            <w:top w:val="none" w:sz="0" w:space="0" w:color="auto"/>
            <w:left w:val="none" w:sz="0" w:space="0" w:color="auto"/>
            <w:bottom w:val="none" w:sz="0" w:space="0" w:color="auto"/>
            <w:right w:val="none" w:sz="0" w:space="0" w:color="auto"/>
          </w:divBdr>
        </w:div>
        <w:div w:id="933171379">
          <w:marLeft w:val="360"/>
          <w:marRight w:val="0"/>
          <w:marTop w:val="200"/>
          <w:marBottom w:val="0"/>
          <w:divBdr>
            <w:top w:val="none" w:sz="0" w:space="0" w:color="auto"/>
            <w:left w:val="none" w:sz="0" w:space="0" w:color="auto"/>
            <w:bottom w:val="none" w:sz="0" w:space="0" w:color="auto"/>
            <w:right w:val="none" w:sz="0" w:space="0" w:color="auto"/>
          </w:divBdr>
        </w:div>
        <w:div w:id="1596281914">
          <w:marLeft w:val="360"/>
          <w:marRight w:val="0"/>
          <w:marTop w:val="200"/>
          <w:marBottom w:val="0"/>
          <w:divBdr>
            <w:top w:val="none" w:sz="0" w:space="0" w:color="auto"/>
            <w:left w:val="none" w:sz="0" w:space="0" w:color="auto"/>
            <w:bottom w:val="none" w:sz="0" w:space="0" w:color="auto"/>
            <w:right w:val="none" w:sz="0" w:space="0" w:color="auto"/>
          </w:divBdr>
        </w:div>
        <w:div w:id="1799450841">
          <w:marLeft w:val="360"/>
          <w:marRight w:val="0"/>
          <w:marTop w:val="200"/>
          <w:marBottom w:val="0"/>
          <w:divBdr>
            <w:top w:val="none" w:sz="0" w:space="0" w:color="auto"/>
            <w:left w:val="none" w:sz="0" w:space="0" w:color="auto"/>
            <w:bottom w:val="none" w:sz="0" w:space="0" w:color="auto"/>
            <w:right w:val="none" w:sz="0" w:space="0" w:color="auto"/>
          </w:divBdr>
        </w:div>
        <w:div w:id="1857693830">
          <w:marLeft w:val="360"/>
          <w:marRight w:val="0"/>
          <w:marTop w:val="200"/>
          <w:marBottom w:val="0"/>
          <w:divBdr>
            <w:top w:val="none" w:sz="0" w:space="0" w:color="auto"/>
            <w:left w:val="none" w:sz="0" w:space="0" w:color="auto"/>
            <w:bottom w:val="none" w:sz="0" w:space="0" w:color="auto"/>
            <w:right w:val="none" w:sz="0" w:space="0" w:color="auto"/>
          </w:divBdr>
        </w:div>
        <w:div w:id="1989822189">
          <w:marLeft w:val="360"/>
          <w:marRight w:val="0"/>
          <w:marTop w:val="200"/>
          <w:marBottom w:val="0"/>
          <w:divBdr>
            <w:top w:val="none" w:sz="0" w:space="0" w:color="auto"/>
            <w:left w:val="none" w:sz="0" w:space="0" w:color="auto"/>
            <w:bottom w:val="none" w:sz="0" w:space="0" w:color="auto"/>
            <w:right w:val="none" w:sz="0" w:space="0" w:color="auto"/>
          </w:divBdr>
        </w:div>
      </w:divsChild>
    </w:div>
    <w:div w:id="588273747">
      <w:bodyDiv w:val="1"/>
      <w:marLeft w:val="0"/>
      <w:marRight w:val="0"/>
      <w:marTop w:val="0"/>
      <w:marBottom w:val="0"/>
      <w:divBdr>
        <w:top w:val="none" w:sz="0" w:space="0" w:color="auto"/>
        <w:left w:val="none" w:sz="0" w:space="0" w:color="auto"/>
        <w:bottom w:val="none" w:sz="0" w:space="0" w:color="auto"/>
        <w:right w:val="none" w:sz="0" w:space="0" w:color="auto"/>
      </w:divBdr>
      <w:divsChild>
        <w:div w:id="626086479">
          <w:marLeft w:val="360"/>
          <w:marRight w:val="0"/>
          <w:marTop w:val="200"/>
          <w:marBottom w:val="0"/>
          <w:divBdr>
            <w:top w:val="none" w:sz="0" w:space="0" w:color="auto"/>
            <w:left w:val="none" w:sz="0" w:space="0" w:color="auto"/>
            <w:bottom w:val="none" w:sz="0" w:space="0" w:color="auto"/>
            <w:right w:val="none" w:sz="0" w:space="0" w:color="auto"/>
          </w:divBdr>
        </w:div>
        <w:div w:id="1278877806">
          <w:marLeft w:val="360"/>
          <w:marRight w:val="0"/>
          <w:marTop w:val="200"/>
          <w:marBottom w:val="0"/>
          <w:divBdr>
            <w:top w:val="none" w:sz="0" w:space="0" w:color="auto"/>
            <w:left w:val="none" w:sz="0" w:space="0" w:color="auto"/>
            <w:bottom w:val="none" w:sz="0" w:space="0" w:color="auto"/>
            <w:right w:val="none" w:sz="0" w:space="0" w:color="auto"/>
          </w:divBdr>
        </w:div>
        <w:div w:id="1448888558">
          <w:marLeft w:val="360"/>
          <w:marRight w:val="0"/>
          <w:marTop w:val="200"/>
          <w:marBottom w:val="0"/>
          <w:divBdr>
            <w:top w:val="none" w:sz="0" w:space="0" w:color="auto"/>
            <w:left w:val="none" w:sz="0" w:space="0" w:color="auto"/>
            <w:bottom w:val="none" w:sz="0" w:space="0" w:color="auto"/>
            <w:right w:val="none" w:sz="0" w:space="0" w:color="auto"/>
          </w:divBdr>
        </w:div>
        <w:div w:id="1755783892">
          <w:marLeft w:val="360"/>
          <w:marRight w:val="0"/>
          <w:marTop w:val="200"/>
          <w:marBottom w:val="0"/>
          <w:divBdr>
            <w:top w:val="none" w:sz="0" w:space="0" w:color="auto"/>
            <w:left w:val="none" w:sz="0" w:space="0" w:color="auto"/>
            <w:bottom w:val="none" w:sz="0" w:space="0" w:color="auto"/>
            <w:right w:val="none" w:sz="0" w:space="0" w:color="auto"/>
          </w:divBdr>
        </w:div>
        <w:div w:id="1919173993">
          <w:marLeft w:val="360"/>
          <w:marRight w:val="0"/>
          <w:marTop w:val="200"/>
          <w:marBottom w:val="0"/>
          <w:divBdr>
            <w:top w:val="none" w:sz="0" w:space="0" w:color="auto"/>
            <w:left w:val="none" w:sz="0" w:space="0" w:color="auto"/>
            <w:bottom w:val="none" w:sz="0" w:space="0" w:color="auto"/>
            <w:right w:val="none" w:sz="0" w:space="0" w:color="auto"/>
          </w:divBdr>
        </w:div>
      </w:divsChild>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711809420">
      <w:bodyDiv w:val="1"/>
      <w:marLeft w:val="0"/>
      <w:marRight w:val="0"/>
      <w:marTop w:val="0"/>
      <w:marBottom w:val="0"/>
      <w:divBdr>
        <w:top w:val="none" w:sz="0" w:space="0" w:color="auto"/>
        <w:left w:val="none" w:sz="0" w:space="0" w:color="auto"/>
        <w:bottom w:val="none" w:sz="0" w:space="0" w:color="auto"/>
        <w:right w:val="none" w:sz="0" w:space="0" w:color="auto"/>
      </w:divBdr>
      <w:divsChild>
        <w:div w:id="255944018">
          <w:marLeft w:val="360"/>
          <w:marRight w:val="0"/>
          <w:marTop w:val="200"/>
          <w:marBottom w:val="0"/>
          <w:divBdr>
            <w:top w:val="none" w:sz="0" w:space="0" w:color="auto"/>
            <w:left w:val="none" w:sz="0" w:space="0" w:color="auto"/>
            <w:bottom w:val="none" w:sz="0" w:space="0" w:color="auto"/>
            <w:right w:val="none" w:sz="0" w:space="0" w:color="auto"/>
          </w:divBdr>
        </w:div>
        <w:div w:id="291133437">
          <w:marLeft w:val="360"/>
          <w:marRight w:val="0"/>
          <w:marTop w:val="200"/>
          <w:marBottom w:val="0"/>
          <w:divBdr>
            <w:top w:val="none" w:sz="0" w:space="0" w:color="auto"/>
            <w:left w:val="none" w:sz="0" w:space="0" w:color="auto"/>
            <w:bottom w:val="none" w:sz="0" w:space="0" w:color="auto"/>
            <w:right w:val="none" w:sz="0" w:space="0" w:color="auto"/>
          </w:divBdr>
        </w:div>
        <w:div w:id="854615943">
          <w:marLeft w:val="360"/>
          <w:marRight w:val="0"/>
          <w:marTop w:val="200"/>
          <w:marBottom w:val="0"/>
          <w:divBdr>
            <w:top w:val="none" w:sz="0" w:space="0" w:color="auto"/>
            <w:left w:val="none" w:sz="0" w:space="0" w:color="auto"/>
            <w:bottom w:val="none" w:sz="0" w:space="0" w:color="auto"/>
            <w:right w:val="none" w:sz="0" w:space="0" w:color="auto"/>
          </w:divBdr>
        </w:div>
        <w:div w:id="897865291">
          <w:marLeft w:val="360"/>
          <w:marRight w:val="0"/>
          <w:marTop w:val="200"/>
          <w:marBottom w:val="0"/>
          <w:divBdr>
            <w:top w:val="none" w:sz="0" w:space="0" w:color="auto"/>
            <w:left w:val="none" w:sz="0" w:space="0" w:color="auto"/>
            <w:bottom w:val="none" w:sz="0" w:space="0" w:color="auto"/>
            <w:right w:val="none" w:sz="0" w:space="0" w:color="auto"/>
          </w:divBdr>
        </w:div>
        <w:div w:id="988826469">
          <w:marLeft w:val="360"/>
          <w:marRight w:val="0"/>
          <w:marTop w:val="200"/>
          <w:marBottom w:val="0"/>
          <w:divBdr>
            <w:top w:val="none" w:sz="0" w:space="0" w:color="auto"/>
            <w:left w:val="none" w:sz="0" w:space="0" w:color="auto"/>
            <w:bottom w:val="none" w:sz="0" w:space="0" w:color="auto"/>
            <w:right w:val="none" w:sz="0" w:space="0" w:color="auto"/>
          </w:divBdr>
        </w:div>
        <w:div w:id="1196380974">
          <w:marLeft w:val="360"/>
          <w:marRight w:val="0"/>
          <w:marTop w:val="200"/>
          <w:marBottom w:val="0"/>
          <w:divBdr>
            <w:top w:val="none" w:sz="0" w:space="0" w:color="auto"/>
            <w:left w:val="none" w:sz="0" w:space="0" w:color="auto"/>
            <w:bottom w:val="none" w:sz="0" w:space="0" w:color="auto"/>
            <w:right w:val="none" w:sz="0" w:space="0" w:color="auto"/>
          </w:divBdr>
        </w:div>
        <w:div w:id="1859157379">
          <w:marLeft w:val="360"/>
          <w:marRight w:val="0"/>
          <w:marTop w:val="200"/>
          <w:marBottom w:val="0"/>
          <w:divBdr>
            <w:top w:val="none" w:sz="0" w:space="0" w:color="auto"/>
            <w:left w:val="none" w:sz="0" w:space="0" w:color="auto"/>
            <w:bottom w:val="none" w:sz="0" w:space="0" w:color="auto"/>
            <w:right w:val="none" w:sz="0" w:space="0" w:color="auto"/>
          </w:divBdr>
        </w:div>
        <w:div w:id="1938051613">
          <w:marLeft w:val="360"/>
          <w:marRight w:val="0"/>
          <w:marTop w:val="200"/>
          <w:marBottom w:val="0"/>
          <w:divBdr>
            <w:top w:val="none" w:sz="0" w:space="0" w:color="auto"/>
            <w:left w:val="none" w:sz="0" w:space="0" w:color="auto"/>
            <w:bottom w:val="none" w:sz="0" w:space="0" w:color="auto"/>
            <w:right w:val="none" w:sz="0" w:space="0" w:color="auto"/>
          </w:divBdr>
        </w:div>
      </w:divsChild>
    </w:div>
    <w:div w:id="716929857">
      <w:bodyDiv w:val="1"/>
      <w:marLeft w:val="0"/>
      <w:marRight w:val="0"/>
      <w:marTop w:val="0"/>
      <w:marBottom w:val="0"/>
      <w:divBdr>
        <w:top w:val="none" w:sz="0" w:space="0" w:color="auto"/>
        <w:left w:val="none" w:sz="0" w:space="0" w:color="auto"/>
        <w:bottom w:val="none" w:sz="0" w:space="0" w:color="auto"/>
        <w:right w:val="none" w:sz="0" w:space="0" w:color="auto"/>
      </w:divBdr>
      <w:divsChild>
        <w:div w:id="231936910">
          <w:marLeft w:val="360"/>
          <w:marRight w:val="0"/>
          <w:marTop w:val="200"/>
          <w:marBottom w:val="0"/>
          <w:divBdr>
            <w:top w:val="none" w:sz="0" w:space="0" w:color="auto"/>
            <w:left w:val="none" w:sz="0" w:space="0" w:color="auto"/>
            <w:bottom w:val="none" w:sz="0" w:space="0" w:color="auto"/>
            <w:right w:val="none" w:sz="0" w:space="0" w:color="auto"/>
          </w:divBdr>
        </w:div>
        <w:div w:id="278533629">
          <w:marLeft w:val="360"/>
          <w:marRight w:val="0"/>
          <w:marTop w:val="200"/>
          <w:marBottom w:val="0"/>
          <w:divBdr>
            <w:top w:val="none" w:sz="0" w:space="0" w:color="auto"/>
            <w:left w:val="none" w:sz="0" w:space="0" w:color="auto"/>
            <w:bottom w:val="none" w:sz="0" w:space="0" w:color="auto"/>
            <w:right w:val="none" w:sz="0" w:space="0" w:color="auto"/>
          </w:divBdr>
        </w:div>
        <w:div w:id="798911076">
          <w:marLeft w:val="360"/>
          <w:marRight w:val="0"/>
          <w:marTop w:val="200"/>
          <w:marBottom w:val="0"/>
          <w:divBdr>
            <w:top w:val="none" w:sz="0" w:space="0" w:color="auto"/>
            <w:left w:val="none" w:sz="0" w:space="0" w:color="auto"/>
            <w:bottom w:val="none" w:sz="0" w:space="0" w:color="auto"/>
            <w:right w:val="none" w:sz="0" w:space="0" w:color="auto"/>
          </w:divBdr>
        </w:div>
        <w:div w:id="1024288821">
          <w:marLeft w:val="360"/>
          <w:marRight w:val="0"/>
          <w:marTop w:val="200"/>
          <w:marBottom w:val="0"/>
          <w:divBdr>
            <w:top w:val="none" w:sz="0" w:space="0" w:color="auto"/>
            <w:left w:val="none" w:sz="0" w:space="0" w:color="auto"/>
            <w:bottom w:val="none" w:sz="0" w:space="0" w:color="auto"/>
            <w:right w:val="none" w:sz="0" w:space="0" w:color="auto"/>
          </w:divBdr>
        </w:div>
        <w:div w:id="1234119275">
          <w:marLeft w:val="360"/>
          <w:marRight w:val="0"/>
          <w:marTop w:val="200"/>
          <w:marBottom w:val="0"/>
          <w:divBdr>
            <w:top w:val="none" w:sz="0" w:space="0" w:color="auto"/>
            <w:left w:val="none" w:sz="0" w:space="0" w:color="auto"/>
            <w:bottom w:val="none" w:sz="0" w:space="0" w:color="auto"/>
            <w:right w:val="none" w:sz="0" w:space="0" w:color="auto"/>
          </w:divBdr>
        </w:div>
      </w:divsChild>
    </w:div>
    <w:div w:id="719403194">
      <w:bodyDiv w:val="1"/>
      <w:marLeft w:val="0"/>
      <w:marRight w:val="0"/>
      <w:marTop w:val="0"/>
      <w:marBottom w:val="0"/>
      <w:divBdr>
        <w:top w:val="none" w:sz="0" w:space="0" w:color="auto"/>
        <w:left w:val="none" w:sz="0" w:space="0" w:color="auto"/>
        <w:bottom w:val="none" w:sz="0" w:space="0" w:color="auto"/>
        <w:right w:val="none" w:sz="0" w:space="0" w:color="auto"/>
      </w:divBdr>
    </w:div>
    <w:div w:id="756557331">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848180880">
      <w:bodyDiv w:val="1"/>
      <w:marLeft w:val="0"/>
      <w:marRight w:val="0"/>
      <w:marTop w:val="0"/>
      <w:marBottom w:val="0"/>
      <w:divBdr>
        <w:top w:val="none" w:sz="0" w:space="0" w:color="auto"/>
        <w:left w:val="none" w:sz="0" w:space="0" w:color="auto"/>
        <w:bottom w:val="none" w:sz="0" w:space="0" w:color="auto"/>
        <w:right w:val="none" w:sz="0" w:space="0" w:color="auto"/>
      </w:divBdr>
      <w:divsChild>
        <w:div w:id="15084909">
          <w:marLeft w:val="360"/>
          <w:marRight w:val="0"/>
          <w:marTop w:val="200"/>
          <w:marBottom w:val="0"/>
          <w:divBdr>
            <w:top w:val="none" w:sz="0" w:space="0" w:color="auto"/>
            <w:left w:val="none" w:sz="0" w:space="0" w:color="auto"/>
            <w:bottom w:val="none" w:sz="0" w:space="0" w:color="auto"/>
            <w:right w:val="none" w:sz="0" w:space="0" w:color="auto"/>
          </w:divBdr>
        </w:div>
        <w:div w:id="146364933">
          <w:marLeft w:val="360"/>
          <w:marRight w:val="0"/>
          <w:marTop w:val="200"/>
          <w:marBottom w:val="0"/>
          <w:divBdr>
            <w:top w:val="none" w:sz="0" w:space="0" w:color="auto"/>
            <w:left w:val="none" w:sz="0" w:space="0" w:color="auto"/>
            <w:bottom w:val="none" w:sz="0" w:space="0" w:color="auto"/>
            <w:right w:val="none" w:sz="0" w:space="0" w:color="auto"/>
          </w:divBdr>
        </w:div>
        <w:div w:id="314333918">
          <w:marLeft w:val="360"/>
          <w:marRight w:val="0"/>
          <w:marTop w:val="200"/>
          <w:marBottom w:val="0"/>
          <w:divBdr>
            <w:top w:val="none" w:sz="0" w:space="0" w:color="auto"/>
            <w:left w:val="none" w:sz="0" w:space="0" w:color="auto"/>
            <w:bottom w:val="none" w:sz="0" w:space="0" w:color="auto"/>
            <w:right w:val="none" w:sz="0" w:space="0" w:color="auto"/>
          </w:divBdr>
        </w:div>
        <w:div w:id="773131721">
          <w:marLeft w:val="360"/>
          <w:marRight w:val="0"/>
          <w:marTop w:val="200"/>
          <w:marBottom w:val="0"/>
          <w:divBdr>
            <w:top w:val="none" w:sz="0" w:space="0" w:color="auto"/>
            <w:left w:val="none" w:sz="0" w:space="0" w:color="auto"/>
            <w:bottom w:val="none" w:sz="0" w:space="0" w:color="auto"/>
            <w:right w:val="none" w:sz="0" w:space="0" w:color="auto"/>
          </w:divBdr>
        </w:div>
      </w:divsChild>
    </w:div>
    <w:div w:id="910846286">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35235337">
      <w:bodyDiv w:val="1"/>
      <w:marLeft w:val="0"/>
      <w:marRight w:val="0"/>
      <w:marTop w:val="0"/>
      <w:marBottom w:val="0"/>
      <w:divBdr>
        <w:top w:val="none" w:sz="0" w:space="0" w:color="auto"/>
        <w:left w:val="none" w:sz="0" w:space="0" w:color="auto"/>
        <w:bottom w:val="none" w:sz="0" w:space="0" w:color="auto"/>
        <w:right w:val="none" w:sz="0" w:space="0" w:color="auto"/>
      </w:divBdr>
    </w:div>
    <w:div w:id="1099839859">
      <w:bodyDiv w:val="1"/>
      <w:marLeft w:val="0"/>
      <w:marRight w:val="0"/>
      <w:marTop w:val="0"/>
      <w:marBottom w:val="0"/>
      <w:divBdr>
        <w:top w:val="none" w:sz="0" w:space="0" w:color="auto"/>
        <w:left w:val="none" w:sz="0" w:space="0" w:color="auto"/>
        <w:bottom w:val="none" w:sz="0" w:space="0" w:color="auto"/>
        <w:right w:val="none" w:sz="0" w:space="0" w:color="auto"/>
      </w:divBdr>
    </w:div>
    <w:div w:id="1134369748">
      <w:bodyDiv w:val="1"/>
      <w:marLeft w:val="0"/>
      <w:marRight w:val="0"/>
      <w:marTop w:val="0"/>
      <w:marBottom w:val="0"/>
      <w:divBdr>
        <w:top w:val="none" w:sz="0" w:space="0" w:color="auto"/>
        <w:left w:val="none" w:sz="0" w:space="0" w:color="auto"/>
        <w:bottom w:val="none" w:sz="0" w:space="0" w:color="auto"/>
        <w:right w:val="none" w:sz="0" w:space="0" w:color="auto"/>
      </w:divBdr>
    </w:div>
    <w:div w:id="1147280412">
      <w:bodyDiv w:val="1"/>
      <w:marLeft w:val="0"/>
      <w:marRight w:val="0"/>
      <w:marTop w:val="0"/>
      <w:marBottom w:val="0"/>
      <w:divBdr>
        <w:top w:val="none" w:sz="0" w:space="0" w:color="auto"/>
        <w:left w:val="none" w:sz="0" w:space="0" w:color="auto"/>
        <w:bottom w:val="none" w:sz="0" w:space="0" w:color="auto"/>
        <w:right w:val="none" w:sz="0" w:space="0" w:color="auto"/>
      </w:divBdr>
    </w:div>
    <w:div w:id="1149248137">
      <w:bodyDiv w:val="1"/>
      <w:marLeft w:val="0"/>
      <w:marRight w:val="0"/>
      <w:marTop w:val="0"/>
      <w:marBottom w:val="0"/>
      <w:divBdr>
        <w:top w:val="none" w:sz="0" w:space="0" w:color="auto"/>
        <w:left w:val="none" w:sz="0" w:space="0" w:color="auto"/>
        <w:bottom w:val="none" w:sz="0" w:space="0" w:color="auto"/>
        <w:right w:val="none" w:sz="0" w:space="0" w:color="auto"/>
      </w:divBdr>
    </w:div>
    <w:div w:id="1192182073">
      <w:bodyDiv w:val="1"/>
      <w:marLeft w:val="0"/>
      <w:marRight w:val="0"/>
      <w:marTop w:val="0"/>
      <w:marBottom w:val="0"/>
      <w:divBdr>
        <w:top w:val="none" w:sz="0" w:space="0" w:color="auto"/>
        <w:left w:val="none" w:sz="0" w:space="0" w:color="auto"/>
        <w:bottom w:val="none" w:sz="0" w:space="0" w:color="auto"/>
        <w:right w:val="none" w:sz="0" w:space="0" w:color="auto"/>
      </w:divBdr>
    </w:div>
    <w:div w:id="1203597914">
      <w:bodyDiv w:val="1"/>
      <w:marLeft w:val="0"/>
      <w:marRight w:val="0"/>
      <w:marTop w:val="0"/>
      <w:marBottom w:val="0"/>
      <w:divBdr>
        <w:top w:val="none" w:sz="0" w:space="0" w:color="auto"/>
        <w:left w:val="none" w:sz="0" w:space="0" w:color="auto"/>
        <w:bottom w:val="none" w:sz="0" w:space="0" w:color="auto"/>
        <w:right w:val="none" w:sz="0" w:space="0" w:color="auto"/>
      </w:divBdr>
      <w:divsChild>
        <w:div w:id="587929987">
          <w:marLeft w:val="360"/>
          <w:marRight w:val="0"/>
          <w:marTop w:val="200"/>
          <w:marBottom w:val="0"/>
          <w:divBdr>
            <w:top w:val="none" w:sz="0" w:space="0" w:color="auto"/>
            <w:left w:val="none" w:sz="0" w:space="0" w:color="auto"/>
            <w:bottom w:val="none" w:sz="0" w:space="0" w:color="auto"/>
            <w:right w:val="none" w:sz="0" w:space="0" w:color="auto"/>
          </w:divBdr>
        </w:div>
        <w:div w:id="779422802">
          <w:marLeft w:val="360"/>
          <w:marRight w:val="0"/>
          <w:marTop w:val="200"/>
          <w:marBottom w:val="0"/>
          <w:divBdr>
            <w:top w:val="none" w:sz="0" w:space="0" w:color="auto"/>
            <w:left w:val="none" w:sz="0" w:space="0" w:color="auto"/>
            <w:bottom w:val="none" w:sz="0" w:space="0" w:color="auto"/>
            <w:right w:val="none" w:sz="0" w:space="0" w:color="auto"/>
          </w:divBdr>
        </w:div>
        <w:div w:id="1122579944">
          <w:marLeft w:val="360"/>
          <w:marRight w:val="0"/>
          <w:marTop w:val="200"/>
          <w:marBottom w:val="0"/>
          <w:divBdr>
            <w:top w:val="none" w:sz="0" w:space="0" w:color="auto"/>
            <w:left w:val="none" w:sz="0" w:space="0" w:color="auto"/>
            <w:bottom w:val="none" w:sz="0" w:space="0" w:color="auto"/>
            <w:right w:val="none" w:sz="0" w:space="0" w:color="auto"/>
          </w:divBdr>
        </w:div>
        <w:div w:id="1261521640">
          <w:marLeft w:val="360"/>
          <w:marRight w:val="0"/>
          <w:marTop w:val="200"/>
          <w:marBottom w:val="0"/>
          <w:divBdr>
            <w:top w:val="none" w:sz="0" w:space="0" w:color="auto"/>
            <w:left w:val="none" w:sz="0" w:space="0" w:color="auto"/>
            <w:bottom w:val="none" w:sz="0" w:space="0" w:color="auto"/>
            <w:right w:val="none" w:sz="0" w:space="0" w:color="auto"/>
          </w:divBdr>
        </w:div>
        <w:div w:id="1390886140">
          <w:marLeft w:val="360"/>
          <w:marRight w:val="0"/>
          <w:marTop w:val="200"/>
          <w:marBottom w:val="0"/>
          <w:divBdr>
            <w:top w:val="none" w:sz="0" w:space="0" w:color="auto"/>
            <w:left w:val="none" w:sz="0" w:space="0" w:color="auto"/>
            <w:bottom w:val="none" w:sz="0" w:space="0" w:color="auto"/>
            <w:right w:val="none" w:sz="0" w:space="0" w:color="auto"/>
          </w:divBdr>
        </w:div>
        <w:div w:id="1462189158">
          <w:marLeft w:val="360"/>
          <w:marRight w:val="0"/>
          <w:marTop w:val="200"/>
          <w:marBottom w:val="0"/>
          <w:divBdr>
            <w:top w:val="none" w:sz="0" w:space="0" w:color="auto"/>
            <w:left w:val="none" w:sz="0" w:space="0" w:color="auto"/>
            <w:bottom w:val="none" w:sz="0" w:space="0" w:color="auto"/>
            <w:right w:val="none" w:sz="0" w:space="0" w:color="auto"/>
          </w:divBdr>
        </w:div>
        <w:div w:id="1790395700">
          <w:marLeft w:val="360"/>
          <w:marRight w:val="0"/>
          <w:marTop w:val="200"/>
          <w:marBottom w:val="0"/>
          <w:divBdr>
            <w:top w:val="none" w:sz="0" w:space="0" w:color="auto"/>
            <w:left w:val="none" w:sz="0" w:space="0" w:color="auto"/>
            <w:bottom w:val="none" w:sz="0" w:space="0" w:color="auto"/>
            <w:right w:val="none" w:sz="0" w:space="0" w:color="auto"/>
          </w:divBdr>
        </w:div>
        <w:div w:id="2098554665">
          <w:marLeft w:val="360"/>
          <w:marRight w:val="0"/>
          <w:marTop w:val="200"/>
          <w:marBottom w:val="0"/>
          <w:divBdr>
            <w:top w:val="none" w:sz="0" w:space="0" w:color="auto"/>
            <w:left w:val="none" w:sz="0" w:space="0" w:color="auto"/>
            <w:bottom w:val="none" w:sz="0" w:space="0" w:color="auto"/>
            <w:right w:val="none" w:sz="0" w:space="0" w:color="auto"/>
          </w:divBdr>
        </w:div>
      </w:divsChild>
    </w:div>
    <w:div w:id="1207643563">
      <w:bodyDiv w:val="1"/>
      <w:marLeft w:val="0"/>
      <w:marRight w:val="0"/>
      <w:marTop w:val="0"/>
      <w:marBottom w:val="0"/>
      <w:divBdr>
        <w:top w:val="none" w:sz="0" w:space="0" w:color="auto"/>
        <w:left w:val="none" w:sz="0" w:space="0" w:color="auto"/>
        <w:bottom w:val="none" w:sz="0" w:space="0" w:color="auto"/>
        <w:right w:val="none" w:sz="0" w:space="0" w:color="auto"/>
      </w:divBdr>
      <w:divsChild>
        <w:div w:id="356392763">
          <w:marLeft w:val="360"/>
          <w:marRight w:val="0"/>
          <w:marTop w:val="200"/>
          <w:marBottom w:val="0"/>
          <w:divBdr>
            <w:top w:val="none" w:sz="0" w:space="0" w:color="auto"/>
            <w:left w:val="none" w:sz="0" w:space="0" w:color="auto"/>
            <w:bottom w:val="none" w:sz="0" w:space="0" w:color="auto"/>
            <w:right w:val="none" w:sz="0" w:space="0" w:color="auto"/>
          </w:divBdr>
        </w:div>
        <w:div w:id="737241928">
          <w:marLeft w:val="360"/>
          <w:marRight w:val="0"/>
          <w:marTop w:val="200"/>
          <w:marBottom w:val="0"/>
          <w:divBdr>
            <w:top w:val="none" w:sz="0" w:space="0" w:color="auto"/>
            <w:left w:val="none" w:sz="0" w:space="0" w:color="auto"/>
            <w:bottom w:val="none" w:sz="0" w:space="0" w:color="auto"/>
            <w:right w:val="none" w:sz="0" w:space="0" w:color="auto"/>
          </w:divBdr>
        </w:div>
        <w:div w:id="802625793">
          <w:marLeft w:val="360"/>
          <w:marRight w:val="0"/>
          <w:marTop w:val="200"/>
          <w:marBottom w:val="0"/>
          <w:divBdr>
            <w:top w:val="none" w:sz="0" w:space="0" w:color="auto"/>
            <w:left w:val="none" w:sz="0" w:space="0" w:color="auto"/>
            <w:bottom w:val="none" w:sz="0" w:space="0" w:color="auto"/>
            <w:right w:val="none" w:sz="0" w:space="0" w:color="auto"/>
          </w:divBdr>
        </w:div>
        <w:div w:id="1366172249">
          <w:marLeft w:val="360"/>
          <w:marRight w:val="0"/>
          <w:marTop w:val="200"/>
          <w:marBottom w:val="0"/>
          <w:divBdr>
            <w:top w:val="none" w:sz="0" w:space="0" w:color="auto"/>
            <w:left w:val="none" w:sz="0" w:space="0" w:color="auto"/>
            <w:bottom w:val="none" w:sz="0" w:space="0" w:color="auto"/>
            <w:right w:val="none" w:sz="0" w:space="0" w:color="auto"/>
          </w:divBdr>
        </w:div>
      </w:divsChild>
    </w:div>
    <w:div w:id="1226186000">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62836091">
      <w:bodyDiv w:val="1"/>
      <w:marLeft w:val="0"/>
      <w:marRight w:val="0"/>
      <w:marTop w:val="0"/>
      <w:marBottom w:val="0"/>
      <w:divBdr>
        <w:top w:val="none" w:sz="0" w:space="0" w:color="auto"/>
        <w:left w:val="none" w:sz="0" w:space="0" w:color="auto"/>
        <w:bottom w:val="none" w:sz="0" w:space="0" w:color="auto"/>
        <w:right w:val="none" w:sz="0" w:space="0" w:color="auto"/>
      </w:divBdr>
    </w:div>
    <w:div w:id="1373923177">
      <w:bodyDiv w:val="1"/>
      <w:marLeft w:val="0"/>
      <w:marRight w:val="0"/>
      <w:marTop w:val="0"/>
      <w:marBottom w:val="0"/>
      <w:divBdr>
        <w:top w:val="none" w:sz="0" w:space="0" w:color="auto"/>
        <w:left w:val="none" w:sz="0" w:space="0" w:color="auto"/>
        <w:bottom w:val="none" w:sz="0" w:space="0" w:color="auto"/>
        <w:right w:val="none" w:sz="0" w:space="0" w:color="auto"/>
      </w:divBdr>
      <w:divsChild>
        <w:div w:id="348609788">
          <w:marLeft w:val="360"/>
          <w:marRight w:val="0"/>
          <w:marTop w:val="200"/>
          <w:marBottom w:val="0"/>
          <w:divBdr>
            <w:top w:val="none" w:sz="0" w:space="0" w:color="auto"/>
            <w:left w:val="none" w:sz="0" w:space="0" w:color="auto"/>
            <w:bottom w:val="none" w:sz="0" w:space="0" w:color="auto"/>
            <w:right w:val="none" w:sz="0" w:space="0" w:color="auto"/>
          </w:divBdr>
        </w:div>
        <w:div w:id="690299974">
          <w:marLeft w:val="360"/>
          <w:marRight w:val="0"/>
          <w:marTop w:val="200"/>
          <w:marBottom w:val="0"/>
          <w:divBdr>
            <w:top w:val="none" w:sz="0" w:space="0" w:color="auto"/>
            <w:left w:val="none" w:sz="0" w:space="0" w:color="auto"/>
            <w:bottom w:val="none" w:sz="0" w:space="0" w:color="auto"/>
            <w:right w:val="none" w:sz="0" w:space="0" w:color="auto"/>
          </w:divBdr>
        </w:div>
        <w:div w:id="983119108">
          <w:marLeft w:val="360"/>
          <w:marRight w:val="0"/>
          <w:marTop w:val="200"/>
          <w:marBottom w:val="0"/>
          <w:divBdr>
            <w:top w:val="none" w:sz="0" w:space="0" w:color="auto"/>
            <w:left w:val="none" w:sz="0" w:space="0" w:color="auto"/>
            <w:bottom w:val="none" w:sz="0" w:space="0" w:color="auto"/>
            <w:right w:val="none" w:sz="0" w:space="0" w:color="auto"/>
          </w:divBdr>
        </w:div>
        <w:div w:id="1512338172">
          <w:marLeft w:val="360"/>
          <w:marRight w:val="0"/>
          <w:marTop w:val="200"/>
          <w:marBottom w:val="0"/>
          <w:divBdr>
            <w:top w:val="none" w:sz="0" w:space="0" w:color="auto"/>
            <w:left w:val="none" w:sz="0" w:space="0" w:color="auto"/>
            <w:bottom w:val="none" w:sz="0" w:space="0" w:color="auto"/>
            <w:right w:val="none" w:sz="0" w:space="0" w:color="auto"/>
          </w:divBdr>
        </w:div>
        <w:div w:id="1556234023">
          <w:marLeft w:val="360"/>
          <w:marRight w:val="0"/>
          <w:marTop w:val="200"/>
          <w:marBottom w:val="0"/>
          <w:divBdr>
            <w:top w:val="none" w:sz="0" w:space="0" w:color="auto"/>
            <w:left w:val="none" w:sz="0" w:space="0" w:color="auto"/>
            <w:bottom w:val="none" w:sz="0" w:space="0" w:color="auto"/>
            <w:right w:val="none" w:sz="0" w:space="0" w:color="auto"/>
          </w:divBdr>
        </w:div>
        <w:div w:id="1900897676">
          <w:marLeft w:val="360"/>
          <w:marRight w:val="0"/>
          <w:marTop w:val="200"/>
          <w:marBottom w:val="0"/>
          <w:divBdr>
            <w:top w:val="none" w:sz="0" w:space="0" w:color="auto"/>
            <w:left w:val="none" w:sz="0" w:space="0" w:color="auto"/>
            <w:bottom w:val="none" w:sz="0" w:space="0" w:color="auto"/>
            <w:right w:val="none" w:sz="0" w:space="0" w:color="auto"/>
          </w:divBdr>
        </w:div>
      </w:divsChild>
    </w:div>
    <w:div w:id="1378117333">
      <w:bodyDiv w:val="1"/>
      <w:marLeft w:val="0"/>
      <w:marRight w:val="0"/>
      <w:marTop w:val="0"/>
      <w:marBottom w:val="0"/>
      <w:divBdr>
        <w:top w:val="none" w:sz="0" w:space="0" w:color="auto"/>
        <w:left w:val="none" w:sz="0" w:space="0" w:color="auto"/>
        <w:bottom w:val="none" w:sz="0" w:space="0" w:color="auto"/>
        <w:right w:val="none" w:sz="0" w:space="0" w:color="auto"/>
      </w:divBdr>
    </w:div>
    <w:div w:id="1386174661">
      <w:bodyDiv w:val="1"/>
      <w:marLeft w:val="0"/>
      <w:marRight w:val="0"/>
      <w:marTop w:val="0"/>
      <w:marBottom w:val="0"/>
      <w:divBdr>
        <w:top w:val="none" w:sz="0" w:space="0" w:color="auto"/>
        <w:left w:val="none" w:sz="0" w:space="0" w:color="auto"/>
        <w:bottom w:val="none" w:sz="0" w:space="0" w:color="auto"/>
        <w:right w:val="none" w:sz="0" w:space="0" w:color="auto"/>
      </w:divBdr>
    </w:div>
    <w:div w:id="1451392549">
      <w:bodyDiv w:val="1"/>
      <w:marLeft w:val="0"/>
      <w:marRight w:val="0"/>
      <w:marTop w:val="0"/>
      <w:marBottom w:val="0"/>
      <w:divBdr>
        <w:top w:val="none" w:sz="0" w:space="0" w:color="auto"/>
        <w:left w:val="none" w:sz="0" w:space="0" w:color="auto"/>
        <w:bottom w:val="none" w:sz="0" w:space="0" w:color="auto"/>
        <w:right w:val="none" w:sz="0" w:space="0" w:color="auto"/>
      </w:divBdr>
    </w:div>
    <w:div w:id="1466846358">
      <w:bodyDiv w:val="1"/>
      <w:marLeft w:val="0"/>
      <w:marRight w:val="0"/>
      <w:marTop w:val="0"/>
      <w:marBottom w:val="0"/>
      <w:divBdr>
        <w:top w:val="none" w:sz="0" w:space="0" w:color="auto"/>
        <w:left w:val="none" w:sz="0" w:space="0" w:color="auto"/>
        <w:bottom w:val="none" w:sz="0" w:space="0" w:color="auto"/>
        <w:right w:val="none" w:sz="0" w:space="0" w:color="auto"/>
      </w:divBdr>
    </w:div>
    <w:div w:id="1571648811">
      <w:bodyDiv w:val="1"/>
      <w:marLeft w:val="0"/>
      <w:marRight w:val="0"/>
      <w:marTop w:val="0"/>
      <w:marBottom w:val="0"/>
      <w:divBdr>
        <w:top w:val="none" w:sz="0" w:space="0" w:color="auto"/>
        <w:left w:val="none" w:sz="0" w:space="0" w:color="auto"/>
        <w:bottom w:val="none" w:sz="0" w:space="0" w:color="auto"/>
        <w:right w:val="none" w:sz="0" w:space="0" w:color="auto"/>
      </w:divBdr>
    </w:div>
    <w:div w:id="1629781701">
      <w:bodyDiv w:val="1"/>
      <w:marLeft w:val="0"/>
      <w:marRight w:val="0"/>
      <w:marTop w:val="0"/>
      <w:marBottom w:val="0"/>
      <w:divBdr>
        <w:top w:val="none" w:sz="0" w:space="0" w:color="auto"/>
        <w:left w:val="none" w:sz="0" w:space="0" w:color="auto"/>
        <w:bottom w:val="none" w:sz="0" w:space="0" w:color="auto"/>
        <w:right w:val="none" w:sz="0" w:space="0" w:color="auto"/>
      </w:divBdr>
    </w:div>
    <w:div w:id="1749039446">
      <w:bodyDiv w:val="1"/>
      <w:marLeft w:val="0"/>
      <w:marRight w:val="0"/>
      <w:marTop w:val="0"/>
      <w:marBottom w:val="0"/>
      <w:divBdr>
        <w:top w:val="none" w:sz="0" w:space="0" w:color="auto"/>
        <w:left w:val="none" w:sz="0" w:space="0" w:color="auto"/>
        <w:bottom w:val="none" w:sz="0" w:space="0" w:color="auto"/>
        <w:right w:val="none" w:sz="0" w:space="0" w:color="auto"/>
      </w:divBdr>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835563077">
      <w:bodyDiv w:val="1"/>
      <w:marLeft w:val="0"/>
      <w:marRight w:val="0"/>
      <w:marTop w:val="0"/>
      <w:marBottom w:val="0"/>
      <w:divBdr>
        <w:top w:val="none" w:sz="0" w:space="0" w:color="auto"/>
        <w:left w:val="none" w:sz="0" w:space="0" w:color="auto"/>
        <w:bottom w:val="none" w:sz="0" w:space="0" w:color="auto"/>
        <w:right w:val="none" w:sz="0" w:space="0" w:color="auto"/>
      </w:divBdr>
      <w:divsChild>
        <w:div w:id="220099817">
          <w:marLeft w:val="360"/>
          <w:marRight w:val="0"/>
          <w:marTop w:val="200"/>
          <w:marBottom w:val="0"/>
          <w:divBdr>
            <w:top w:val="none" w:sz="0" w:space="0" w:color="auto"/>
            <w:left w:val="none" w:sz="0" w:space="0" w:color="auto"/>
            <w:bottom w:val="none" w:sz="0" w:space="0" w:color="auto"/>
            <w:right w:val="none" w:sz="0" w:space="0" w:color="auto"/>
          </w:divBdr>
        </w:div>
        <w:div w:id="525291285">
          <w:marLeft w:val="360"/>
          <w:marRight w:val="0"/>
          <w:marTop w:val="200"/>
          <w:marBottom w:val="0"/>
          <w:divBdr>
            <w:top w:val="none" w:sz="0" w:space="0" w:color="auto"/>
            <w:left w:val="none" w:sz="0" w:space="0" w:color="auto"/>
            <w:bottom w:val="none" w:sz="0" w:space="0" w:color="auto"/>
            <w:right w:val="none" w:sz="0" w:space="0" w:color="auto"/>
          </w:divBdr>
        </w:div>
        <w:div w:id="709035243">
          <w:marLeft w:val="360"/>
          <w:marRight w:val="0"/>
          <w:marTop w:val="200"/>
          <w:marBottom w:val="0"/>
          <w:divBdr>
            <w:top w:val="none" w:sz="0" w:space="0" w:color="auto"/>
            <w:left w:val="none" w:sz="0" w:space="0" w:color="auto"/>
            <w:bottom w:val="none" w:sz="0" w:space="0" w:color="auto"/>
            <w:right w:val="none" w:sz="0" w:space="0" w:color="auto"/>
          </w:divBdr>
        </w:div>
        <w:div w:id="739056293">
          <w:marLeft w:val="360"/>
          <w:marRight w:val="0"/>
          <w:marTop w:val="200"/>
          <w:marBottom w:val="0"/>
          <w:divBdr>
            <w:top w:val="none" w:sz="0" w:space="0" w:color="auto"/>
            <w:left w:val="none" w:sz="0" w:space="0" w:color="auto"/>
            <w:bottom w:val="none" w:sz="0" w:space="0" w:color="auto"/>
            <w:right w:val="none" w:sz="0" w:space="0" w:color="auto"/>
          </w:divBdr>
        </w:div>
      </w:divsChild>
    </w:div>
    <w:div w:id="1837066825">
      <w:bodyDiv w:val="1"/>
      <w:marLeft w:val="0"/>
      <w:marRight w:val="0"/>
      <w:marTop w:val="0"/>
      <w:marBottom w:val="0"/>
      <w:divBdr>
        <w:top w:val="none" w:sz="0" w:space="0" w:color="auto"/>
        <w:left w:val="none" w:sz="0" w:space="0" w:color="auto"/>
        <w:bottom w:val="none" w:sz="0" w:space="0" w:color="auto"/>
        <w:right w:val="none" w:sz="0" w:space="0" w:color="auto"/>
      </w:divBdr>
      <w:divsChild>
        <w:div w:id="829560239">
          <w:marLeft w:val="360"/>
          <w:marRight w:val="0"/>
          <w:marTop w:val="200"/>
          <w:marBottom w:val="0"/>
          <w:divBdr>
            <w:top w:val="none" w:sz="0" w:space="0" w:color="auto"/>
            <w:left w:val="none" w:sz="0" w:space="0" w:color="auto"/>
            <w:bottom w:val="none" w:sz="0" w:space="0" w:color="auto"/>
            <w:right w:val="none" w:sz="0" w:space="0" w:color="auto"/>
          </w:divBdr>
        </w:div>
        <w:div w:id="856583432">
          <w:marLeft w:val="360"/>
          <w:marRight w:val="0"/>
          <w:marTop w:val="200"/>
          <w:marBottom w:val="0"/>
          <w:divBdr>
            <w:top w:val="none" w:sz="0" w:space="0" w:color="auto"/>
            <w:left w:val="none" w:sz="0" w:space="0" w:color="auto"/>
            <w:bottom w:val="none" w:sz="0" w:space="0" w:color="auto"/>
            <w:right w:val="none" w:sz="0" w:space="0" w:color="auto"/>
          </w:divBdr>
        </w:div>
        <w:div w:id="1168716440">
          <w:marLeft w:val="360"/>
          <w:marRight w:val="0"/>
          <w:marTop w:val="200"/>
          <w:marBottom w:val="0"/>
          <w:divBdr>
            <w:top w:val="none" w:sz="0" w:space="0" w:color="auto"/>
            <w:left w:val="none" w:sz="0" w:space="0" w:color="auto"/>
            <w:bottom w:val="none" w:sz="0" w:space="0" w:color="auto"/>
            <w:right w:val="none" w:sz="0" w:space="0" w:color="auto"/>
          </w:divBdr>
        </w:div>
        <w:div w:id="1214274336">
          <w:marLeft w:val="360"/>
          <w:marRight w:val="0"/>
          <w:marTop w:val="200"/>
          <w:marBottom w:val="0"/>
          <w:divBdr>
            <w:top w:val="none" w:sz="0" w:space="0" w:color="auto"/>
            <w:left w:val="none" w:sz="0" w:space="0" w:color="auto"/>
            <w:bottom w:val="none" w:sz="0" w:space="0" w:color="auto"/>
            <w:right w:val="none" w:sz="0" w:space="0" w:color="auto"/>
          </w:divBdr>
        </w:div>
        <w:div w:id="1436631118">
          <w:marLeft w:val="360"/>
          <w:marRight w:val="0"/>
          <w:marTop w:val="200"/>
          <w:marBottom w:val="0"/>
          <w:divBdr>
            <w:top w:val="none" w:sz="0" w:space="0" w:color="auto"/>
            <w:left w:val="none" w:sz="0" w:space="0" w:color="auto"/>
            <w:bottom w:val="none" w:sz="0" w:space="0" w:color="auto"/>
            <w:right w:val="none" w:sz="0" w:space="0" w:color="auto"/>
          </w:divBdr>
        </w:div>
        <w:div w:id="1468431889">
          <w:marLeft w:val="360"/>
          <w:marRight w:val="0"/>
          <w:marTop w:val="200"/>
          <w:marBottom w:val="0"/>
          <w:divBdr>
            <w:top w:val="none" w:sz="0" w:space="0" w:color="auto"/>
            <w:left w:val="none" w:sz="0" w:space="0" w:color="auto"/>
            <w:bottom w:val="none" w:sz="0" w:space="0" w:color="auto"/>
            <w:right w:val="none" w:sz="0" w:space="0" w:color="auto"/>
          </w:divBdr>
        </w:div>
        <w:div w:id="1645625331">
          <w:marLeft w:val="360"/>
          <w:marRight w:val="0"/>
          <w:marTop w:val="200"/>
          <w:marBottom w:val="0"/>
          <w:divBdr>
            <w:top w:val="none" w:sz="0" w:space="0" w:color="auto"/>
            <w:left w:val="none" w:sz="0" w:space="0" w:color="auto"/>
            <w:bottom w:val="none" w:sz="0" w:space="0" w:color="auto"/>
            <w:right w:val="none" w:sz="0" w:space="0" w:color="auto"/>
          </w:divBdr>
        </w:div>
        <w:div w:id="1830977507">
          <w:marLeft w:val="360"/>
          <w:marRight w:val="0"/>
          <w:marTop w:val="200"/>
          <w:marBottom w:val="0"/>
          <w:divBdr>
            <w:top w:val="none" w:sz="0" w:space="0" w:color="auto"/>
            <w:left w:val="none" w:sz="0" w:space="0" w:color="auto"/>
            <w:bottom w:val="none" w:sz="0" w:space="0" w:color="auto"/>
            <w:right w:val="none" w:sz="0" w:space="0" w:color="auto"/>
          </w:divBdr>
        </w:div>
      </w:divsChild>
    </w:div>
    <w:div w:id="1850489199">
      <w:bodyDiv w:val="1"/>
      <w:marLeft w:val="0"/>
      <w:marRight w:val="0"/>
      <w:marTop w:val="0"/>
      <w:marBottom w:val="0"/>
      <w:divBdr>
        <w:top w:val="none" w:sz="0" w:space="0" w:color="auto"/>
        <w:left w:val="none" w:sz="0" w:space="0" w:color="auto"/>
        <w:bottom w:val="none" w:sz="0" w:space="0" w:color="auto"/>
        <w:right w:val="none" w:sz="0" w:space="0" w:color="auto"/>
      </w:divBdr>
      <w:divsChild>
        <w:div w:id="59721518">
          <w:marLeft w:val="360"/>
          <w:marRight w:val="0"/>
          <w:marTop w:val="200"/>
          <w:marBottom w:val="0"/>
          <w:divBdr>
            <w:top w:val="none" w:sz="0" w:space="0" w:color="auto"/>
            <w:left w:val="none" w:sz="0" w:space="0" w:color="auto"/>
            <w:bottom w:val="none" w:sz="0" w:space="0" w:color="auto"/>
            <w:right w:val="none" w:sz="0" w:space="0" w:color="auto"/>
          </w:divBdr>
        </w:div>
        <w:div w:id="66999917">
          <w:marLeft w:val="360"/>
          <w:marRight w:val="0"/>
          <w:marTop w:val="200"/>
          <w:marBottom w:val="0"/>
          <w:divBdr>
            <w:top w:val="none" w:sz="0" w:space="0" w:color="auto"/>
            <w:left w:val="none" w:sz="0" w:space="0" w:color="auto"/>
            <w:bottom w:val="none" w:sz="0" w:space="0" w:color="auto"/>
            <w:right w:val="none" w:sz="0" w:space="0" w:color="auto"/>
          </w:divBdr>
        </w:div>
        <w:div w:id="86274856">
          <w:marLeft w:val="360"/>
          <w:marRight w:val="0"/>
          <w:marTop w:val="200"/>
          <w:marBottom w:val="0"/>
          <w:divBdr>
            <w:top w:val="none" w:sz="0" w:space="0" w:color="auto"/>
            <w:left w:val="none" w:sz="0" w:space="0" w:color="auto"/>
            <w:bottom w:val="none" w:sz="0" w:space="0" w:color="auto"/>
            <w:right w:val="none" w:sz="0" w:space="0" w:color="auto"/>
          </w:divBdr>
        </w:div>
        <w:div w:id="1026103724">
          <w:marLeft w:val="360"/>
          <w:marRight w:val="0"/>
          <w:marTop w:val="200"/>
          <w:marBottom w:val="0"/>
          <w:divBdr>
            <w:top w:val="none" w:sz="0" w:space="0" w:color="auto"/>
            <w:left w:val="none" w:sz="0" w:space="0" w:color="auto"/>
            <w:bottom w:val="none" w:sz="0" w:space="0" w:color="auto"/>
            <w:right w:val="none" w:sz="0" w:space="0" w:color="auto"/>
          </w:divBdr>
        </w:div>
        <w:div w:id="1096635190">
          <w:marLeft w:val="360"/>
          <w:marRight w:val="0"/>
          <w:marTop w:val="200"/>
          <w:marBottom w:val="0"/>
          <w:divBdr>
            <w:top w:val="none" w:sz="0" w:space="0" w:color="auto"/>
            <w:left w:val="none" w:sz="0" w:space="0" w:color="auto"/>
            <w:bottom w:val="none" w:sz="0" w:space="0" w:color="auto"/>
            <w:right w:val="none" w:sz="0" w:space="0" w:color="auto"/>
          </w:divBdr>
        </w:div>
        <w:div w:id="1160542827">
          <w:marLeft w:val="360"/>
          <w:marRight w:val="0"/>
          <w:marTop w:val="200"/>
          <w:marBottom w:val="0"/>
          <w:divBdr>
            <w:top w:val="none" w:sz="0" w:space="0" w:color="auto"/>
            <w:left w:val="none" w:sz="0" w:space="0" w:color="auto"/>
            <w:bottom w:val="none" w:sz="0" w:space="0" w:color="auto"/>
            <w:right w:val="none" w:sz="0" w:space="0" w:color="auto"/>
          </w:divBdr>
        </w:div>
        <w:div w:id="1297640275">
          <w:marLeft w:val="360"/>
          <w:marRight w:val="0"/>
          <w:marTop w:val="200"/>
          <w:marBottom w:val="0"/>
          <w:divBdr>
            <w:top w:val="none" w:sz="0" w:space="0" w:color="auto"/>
            <w:left w:val="none" w:sz="0" w:space="0" w:color="auto"/>
            <w:bottom w:val="none" w:sz="0" w:space="0" w:color="auto"/>
            <w:right w:val="none" w:sz="0" w:space="0" w:color="auto"/>
          </w:divBdr>
        </w:div>
        <w:div w:id="1774011938">
          <w:marLeft w:val="360"/>
          <w:marRight w:val="0"/>
          <w:marTop w:val="200"/>
          <w:marBottom w:val="0"/>
          <w:divBdr>
            <w:top w:val="none" w:sz="0" w:space="0" w:color="auto"/>
            <w:left w:val="none" w:sz="0" w:space="0" w:color="auto"/>
            <w:bottom w:val="none" w:sz="0" w:space="0" w:color="auto"/>
            <w:right w:val="none" w:sz="0" w:space="0" w:color="auto"/>
          </w:divBdr>
        </w:div>
      </w:divsChild>
    </w:div>
    <w:div w:id="1890259555">
      <w:bodyDiv w:val="1"/>
      <w:marLeft w:val="0"/>
      <w:marRight w:val="0"/>
      <w:marTop w:val="0"/>
      <w:marBottom w:val="0"/>
      <w:divBdr>
        <w:top w:val="none" w:sz="0" w:space="0" w:color="auto"/>
        <w:left w:val="none" w:sz="0" w:space="0" w:color="auto"/>
        <w:bottom w:val="none" w:sz="0" w:space="0" w:color="auto"/>
        <w:right w:val="none" w:sz="0" w:space="0" w:color="auto"/>
      </w:divBdr>
      <w:divsChild>
        <w:div w:id="494154197">
          <w:marLeft w:val="360"/>
          <w:marRight w:val="0"/>
          <w:marTop w:val="200"/>
          <w:marBottom w:val="0"/>
          <w:divBdr>
            <w:top w:val="none" w:sz="0" w:space="0" w:color="auto"/>
            <w:left w:val="none" w:sz="0" w:space="0" w:color="auto"/>
            <w:bottom w:val="none" w:sz="0" w:space="0" w:color="auto"/>
            <w:right w:val="none" w:sz="0" w:space="0" w:color="auto"/>
          </w:divBdr>
        </w:div>
        <w:div w:id="694620300">
          <w:marLeft w:val="360"/>
          <w:marRight w:val="0"/>
          <w:marTop w:val="200"/>
          <w:marBottom w:val="0"/>
          <w:divBdr>
            <w:top w:val="none" w:sz="0" w:space="0" w:color="auto"/>
            <w:left w:val="none" w:sz="0" w:space="0" w:color="auto"/>
            <w:bottom w:val="none" w:sz="0" w:space="0" w:color="auto"/>
            <w:right w:val="none" w:sz="0" w:space="0" w:color="auto"/>
          </w:divBdr>
        </w:div>
        <w:div w:id="1421214301">
          <w:marLeft w:val="360"/>
          <w:marRight w:val="0"/>
          <w:marTop w:val="200"/>
          <w:marBottom w:val="0"/>
          <w:divBdr>
            <w:top w:val="none" w:sz="0" w:space="0" w:color="auto"/>
            <w:left w:val="none" w:sz="0" w:space="0" w:color="auto"/>
            <w:bottom w:val="none" w:sz="0" w:space="0" w:color="auto"/>
            <w:right w:val="none" w:sz="0" w:space="0" w:color="auto"/>
          </w:divBdr>
        </w:div>
        <w:div w:id="1889141180">
          <w:marLeft w:val="360"/>
          <w:marRight w:val="0"/>
          <w:marTop w:val="200"/>
          <w:marBottom w:val="0"/>
          <w:divBdr>
            <w:top w:val="none" w:sz="0" w:space="0" w:color="auto"/>
            <w:left w:val="none" w:sz="0" w:space="0" w:color="auto"/>
            <w:bottom w:val="none" w:sz="0" w:space="0" w:color="auto"/>
            <w:right w:val="none" w:sz="0" w:space="0" w:color="auto"/>
          </w:divBdr>
        </w:div>
        <w:div w:id="1950889267">
          <w:marLeft w:val="360"/>
          <w:marRight w:val="0"/>
          <w:marTop w:val="200"/>
          <w:marBottom w:val="0"/>
          <w:divBdr>
            <w:top w:val="none" w:sz="0" w:space="0" w:color="auto"/>
            <w:left w:val="none" w:sz="0" w:space="0" w:color="auto"/>
            <w:bottom w:val="none" w:sz="0" w:space="0" w:color="auto"/>
            <w:right w:val="none" w:sz="0" w:space="0" w:color="auto"/>
          </w:divBdr>
        </w:div>
        <w:div w:id="2078280090">
          <w:marLeft w:val="360"/>
          <w:marRight w:val="0"/>
          <w:marTop w:val="200"/>
          <w:marBottom w:val="0"/>
          <w:divBdr>
            <w:top w:val="none" w:sz="0" w:space="0" w:color="auto"/>
            <w:left w:val="none" w:sz="0" w:space="0" w:color="auto"/>
            <w:bottom w:val="none" w:sz="0" w:space="0" w:color="auto"/>
            <w:right w:val="none" w:sz="0" w:space="0" w:color="auto"/>
          </w:divBdr>
        </w:div>
        <w:div w:id="2092504889">
          <w:marLeft w:val="360"/>
          <w:marRight w:val="0"/>
          <w:marTop w:val="200"/>
          <w:marBottom w:val="0"/>
          <w:divBdr>
            <w:top w:val="none" w:sz="0" w:space="0" w:color="auto"/>
            <w:left w:val="none" w:sz="0" w:space="0" w:color="auto"/>
            <w:bottom w:val="none" w:sz="0" w:space="0" w:color="auto"/>
            <w:right w:val="none" w:sz="0" w:space="0" w:color="auto"/>
          </w:divBdr>
        </w:div>
      </w:divsChild>
    </w:div>
    <w:div w:id="1911113645">
      <w:bodyDiv w:val="1"/>
      <w:marLeft w:val="0"/>
      <w:marRight w:val="0"/>
      <w:marTop w:val="0"/>
      <w:marBottom w:val="0"/>
      <w:divBdr>
        <w:top w:val="none" w:sz="0" w:space="0" w:color="auto"/>
        <w:left w:val="none" w:sz="0" w:space="0" w:color="auto"/>
        <w:bottom w:val="none" w:sz="0" w:space="0" w:color="auto"/>
        <w:right w:val="none" w:sz="0" w:space="0" w:color="auto"/>
      </w:divBdr>
      <w:divsChild>
        <w:div w:id="656495081">
          <w:marLeft w:val="360"/>
          <w:marRight w:val="0"/>
          <w:marTop w:val="200"/>
          <w:marBottom w:val="0"/>
          <w:divBdr>
            <w:top w:val="none" w:sz="0" w:space="0" w:color="auto"/>
            <w:left w:val="none" w:sz="0" w:space="0" w:color="auto"/>
            <w:bottom w:val="none" w:sz="0" w:space="0" w:color="auto"/>
            <w:right w:val="none" w:sz="0" w:space="0" w:color="auto"/>
          </w:divBdr>
        </w:div>
        <w:div w:id="863130348">
          <w:marLeft w:val="360"/>
          <w:marRight w:val="0"/>
          <w:marTop w:val="200"/>
          <w:marBottom w:val="0"/>
          <w:divBdr>
            <w:top w:val="none" w:sz="0" w:space="0" w:color="auto"/>
            <w:left w:val="none" w:sz="0" w:space="0" w:color="auto"/>
            <w:bottom w:val="none" w:sz="0" w:space="0" w:color="auto"/>
            <w:right w:val="none" w:sz="0" w:space="0" w:color="auto"/>
          </w:divBdr>
        </w:div>
        <w:div w:id="1424761774">
          <w:marLeft w:val="360"/>
          <w:marRight w:val="0"/>
          <w:marTop w:val="200"/>
          <w:marBottom w:val="0"/>
          <w:divBdr>
            <w:top w:val="none" w:sz="0" w:space="0" w:color="auto"/>
            <w:left w:val="none" w:sz="0" w:space="0" w:color="auto"/>
            <w:bottom w:val="none" w:sz="0" w:space="0" w:color="auto"/>
            <w:right w:val="none" w:sz="0" w:space="0" w:color="auto"/>
          </w:divBdr>
        </w:div>
        <w:div w:id="1611087611">
          <w:marLeft w:val="360"/>
          <w:marRight w:val="0"/>
          <w:marTop w:val="200"/>
          <w:marBottom w:val="0"/>
          <w:divBdr>
            <w:top w:val="none" w:sz="0" w:space="0" w:color="auto"/>
            <w:left w:val="none" w:sz="0" w:space="0" w:color="auto"/>
            <w:bottom w:val="none" w:sz="0" w:space="0" w:color="auto"/>
            <w:right w:val="none" w:sz="0" w:space="0" w:color="auto"/>
          </w:divBdr>
        </w:div>
      </w:divsChild>
    </w:div>
    <w:div w:id="1922373292">
      <w:bodyDiv w:val="1"/>
      <w:marLeft w:val="0"/>
      <w:marRight w:val="0"/>
      <w:marTop w:val="0"/>
      <w:marBottom w:val="0"/>
      <w:divBdr>
        <w:top w:val="none" w:sz="0" w:space="0" w:color="auto"/>
        <w:left w:val="none" w:sz="0" w:space="0" w:color="auto"/>
        <w:bottom w:val="none" w:sz="0" w:space="0" w:color="auto"/>
        <w:right w:val="none" w:sz="0" w:space="0" w:color="auto"/>
      </w:divBdr>
      <w:divsChild>
        <w:div w:id="51082204">
          <w:marLeft w:val="360"/>
          <w:marRight w:val="0"/>
          <w:marTop w:val="200"/>
          <w:marBottom w:val="0"/>
          <w:divBdr>
            <w:top w:val="none" w:sz="0" w:space="0" w:color="auto"/>
            <w:left w:val="none" w:sz="0" w:space="0" w:color="auto"/>
            <w:bottom w:val="none" w:sz="0" w:space="0" w:color="auto"/>
            <w:right w:val="none" w:sz="0" w:space="0" w:color="auto"/>
          </w:divBdr>
        </w:div>
        <w:div w:id="189690076">
          <w:marLeft w:val="360"/>
          <w:marRight w:val="0"/>
          <w:marTop w:val="200"/>
          <w:marBottom w:val="0"/>
          <w:divBdr>
            <w:top w:val="none" w:sz="0" w:space="0" w:color="auto"/>
            <w:left w:val="none" w:sz="0" w:space="0" w:color="auto"/>
            <w:bottom w:val="none" w:sz="0" w:space="0" w:color="auto"/>
            <w:right w:val="none" w:sz="0" w:space="0" w:color="auto"/>
          </w:divBdr>
        </w:div>
        <w:div w:id="455031732">
          <w:marLeft w:val="360"/>
          <w:marRight w:val="0"/>
          <w:marTop w:val="200"/>
          <w:marBottom w:val="0"/>
          <w:divBdr>
            <w:top w:val="none" w:sz="0" w:space="0" w:color="auto"/>
            <w:left w:val="none" w:sz="0" w:space="0" w:color="auto"/>
            <w:bottom w:val="none" w:sz="0" w:space="0" w:color="auto"/>
            <w:right w:val="none" w:sz="0" w:space="0" w:color="auto"/>
          </w:divBdr>
        </w:div>
        <w:div w:id="936905918">
          <w:marLeft w:val="360"/>
          <w:marRight w:val="0"/>
          <w:marTop w:val="200"/>
          <w:marBottom w:val="0"/>
          <w:divBdr>
            <w:top w:val="none" w:sz="0" w:space="0" w:color="auto"/>
            <w:left w:val="none" w:sz="0" w:space="0" w:color="auto"/>
            <w:bottom w:val="none" w:sz="0" w:space="0" w:color="auto"/>
            <w:right w:val="none" w:sz="0" w:space="0" w:color="auto"/>
          </w:divBdr>
        </w:div>
        <w:div w:id="1231504673">
          <w:marLeft w:val="360"/>
          <w:marRight w:val="0"/>
          <w:marTop w:val="200"/>
          <w:marBottom w:val="0"/>
          <w:divBdr>
            <w:top w:val="none" w:sz="0" w:space="0" w:color="auto"/>
            <w:left w:val="none" w:sz="0" w:space="0" w:color="auto"/>
            <w:bottom w:val="none" w:sz="0" w:space="0" w:color="auto"/>
            <w:right w:val="none" w:sz="0" w:space="0" w:color="auto"/>
          </w:divBdr>
        </w:div>
        <w:div w:id="1699040955">
          <w:marLeft w:val="360"/>
          <w:marRight w:val="0"/>
          <w:marTop w:val="200"/>
          <w:marBottom w:val="0"/>
          <w:divBdr>
            <w:top w:val="none" w:sz="0" w:space="0" w:color="auto"/>
            <w:left w:val="none" w:sz="0" w:space="0" w:color="auto"/>
            <w:bottom w:val="none" w:sz="0" w:space="0" w:color="auto"/>
            <w:right w:val="none" w:sz="0" w:space="0" w:color="auto"/>
          </w:divBdr>
        </w:div>
        <w:div w:id="1846817350">
          <w:marLeft w:val="360"/>
          <w:marRight w:val="0"/>
          <w:marTop w:val="200"/>
          <w:marBottom w:val="0"/>
          <w:divBdr>
            <w:top w:val="none" w:sz="0" w:space="0" w:color="auto"/>
            <w:left w:val="none" w:sz="0" w:space="0" w:color="auto"/>
            <w:bottom w:val="none" w:sz="0" w:space="0" w:color="auto"/>
            <w:right w:val="none" w:sz="0" w:space="0" w:color="auto"/>
          </w:divBdr>
        </w:div>
      </w:divsChild>
    </w:div>
    <w:div w:id="1927031700">
      <w:bodyDiv w:val="1"/>
      <w:marLeft w:val="0"/>
      <w:marRight w:val="0"/>
      <w:marTop w:val="0"/>
      <w:marBottom w:val="0"/>
      <w:divBdr>
        <w:top w:val="none" w:sz="0" w:space="0" w:color="auto"/>
        <w:left w:val="none" w:sz="0" w:space="0" w:color="auto"/>
        <w:bottom w:val="none" w:sz="0" w:space="0" w:color="auto"/>
        <w:right w:val="none" w:sz="0" w:space="0" w:color="auto"/>
      </w:divBdr>
      <w:divsChild>
        <w:div w:id="45644365">
          <w:marLeft w:val="360"/>
          <w:marRight w:val="0"/>
          <w:marTop w:val="200"/>
          <w:marBottom w:val="0"/>
          <w:divBdr>
            <w:top w:val="none" w:sz="0" w:space="0" w:color="auto"/>
            <w:left w:val="none" w:sz="0" w:space="0" w:color="auto"/>
            <w:bottom w:val="none" w:sz="0" w:space="0" w:color="auto"/>
            <w:right w:val="none" w:sz="0" w:space="0" w:color="auto"/>
          </w:divBdr>
        </w:div>
        <w:div w:id="50203650">
          <w:marLeft w:val="360"/>
          <w:marRight w:val="0"/>
          <w:marTop w:val="200"/>
          <w:marBottom w:val="0"/>
          <w:divBdr>
            <w:top w:val="none" w:sz="0" w:space="0" w:color="auto"/>
            <w:left w:val="none" w:sz="0" w:space="0" w:color="auto"/>
            <w:bottom w:val="none" w:sz="0" w:space="0" w:color="auto"/>
            <w:right w:val="none" w:sz="0" w:space="0" w:color="auto"/>
          </w:divBdr>
        </w:div>
        <w:div w:id="397561422">
          <w:marLeft w:val="360"/>
          <w:marRight w:val="0"/>
          <w:marTop w:val="200"/>
          <w:marBottom w:val="0"/>
          <w:divBdr>
            <w:top w:val="none" w:sz="0" w:space="0" w:color="auto"/>
            <w:left w:val="none" w:sz="0" w:space="0" w:color="auto"/>
            <w:bottom w:val="none" w:sz="0" w:space="0" w:color="auto"/>
            <w:right w:val="none" w:sz="0" w:space="0" w:color="auto"/>
          </w:divBdr>
        </w:div>
        <w:div w:id="414477788">
          <w:marLeft w:val="360"/>
          <w:marRight w:val="0"/>
          <w:marTop w:val="200"/>
          <w:marBottom w:val="0"/>
          <w:divBdr>
            <w:top w:val="none" w:sz="0" w:space="0" w:color="auto"/>
            <w:left w:val="none" w:sz="0" w:space="0" w:color="auto"/>
            <w:bottom w:val="none" w:sz="0" w:space="0" w:color="auto"/>
            <w:right w:val="none" w:sz="0" w:space="0" w:color="auto"/>
          </w:divBdr>
        </w:div>
        <w:div w:id="695160216">
          <w:marLeft w:val="360"/>
          <w:marRight w:val="0"/>
          <w:marTop w:val="200"/>
          <w:marBottom w:val="0"/>
          <w:divBdr>
            <w:top w:val="none" w:sz="0" w:space="0" w:color="auto"/>
            <w:left w:val="none" w:sz="0" w:space="0" w:color="auto"/>
            <w:bottom w:val="none" w:sz="0" w:space="0" w:color="auto"/>
            <w:right w:val="none" w:sz="0" w:space="0" w:color="auto"/>
          </w:divBdr>
        </w:div>
        <w:div w:id="1059595432">
          <w:marLeft w:val="360"/>
          <w:marRight w:val="0"/>
          <w:marTop w:val="200"/>
          <w:marBottom w:val="0"/>
          <w:divBdr>
            <w:top w:val="none" w:sz="0" w:space="0" w:color="auto"/>
            <w:left w:val="none" w:sz="0" w:space="0" w:color="auto"/>
            <w:bottom w:val="none" w:sz="0" w:space="0" w:color="auto"/>
            <w:right w:val="none" w:sz="0" w:space="0" w:color="auto"/>
          </w:divBdr>
        </w:div>
        <w:div w:id="1205630091">
          <w:marLeft w:val="360"/>
          <w:marRight w:val="0"/>
          <w:marTop w:val="200"/>
          <w:marBottom w:val="0"/>
          <w:divBdr>
            <w:top w:val="none" w:sz="0" w:space="0" w:color="auto"/>
            <w:left w:val="none" w:sz="0" w:space="0" w:color="auto"/>
            <w:bottom w:val="none" w:sz="0" w:space="0" w:color="auto"/>
            <w:right w:val="none" w:sz="0" w:space="0" w:color="auto"/>
          </w:divBdr>
        </w:div>
        <w:div w:id="1380981634">
          <w:marLeft w:val="360"/>
          <w:marRight w:val="0"/>
          <w:marTop w:val="200"/>
          <w:marBottom w:val="0"/>
          <w:divBdr>
            <w:top w:val="none" w:sz="0" w:space="0" w:color="auto"/>
            <w:left w:val="none" w:sz="0" w:space="0" w:color="auto"/>
            <w:bottom w:val="none" w:sz="0" w:space="0" w:color="auto"/>
            <w:right w:val="none" w:sz="0" w:space="0" w:color="auto"/>
          </w:divBdr>
        </w:div>
        <w:div w:id="1584949008">
          <w:marLeft w:val="360"/>
          <w:marRight w:val="0"/>
          <w:marTop w:val="200"/>
          <w:marBottom w:val="0"/>
          <w:divBdr>
            <w:top w:val="none" w:sz="0" w:space="0" w:color="auto"/>
            <w:left w:val="none" w:sz="0" w:space="0" w:color="auto"/>
            <w:bottom w:val="none" w:sz="0" w:space="0" w:color="auto"/>
            <w:right w:val="none" w:sz="0" w:space="0" w:color="auto"/>
          </w:divBdr>
        </w:div>
        <w:div w:id="1654336817">
          <w:marLeft w:val="360"/>
          <w:marRight w:val="0"/>
          <w:marTop w:val="200"/>
          <w:marBottom w:val="0"/>
          <w:divBdr>
            <w:top w:val="none" w:sz="0" w:space="0" w:color="auto"/>
            <w:left w:val="none" w:sz="0" w:space="0" w:color="auto"/>
            <w:bottom w:val="none" w:sz="0" w:space="0" w:color="auto"/>
            <w:right w:val="none" w:sz="0" w:space="0" w:color="auto"/>
          </w:divBdr>
        </w:div>
      </w:divsChild>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56518204">
      <w:bodyDiv w:val="1"/>
      <w:marLeft w:val="0"/>
      <w:marRight w:val="0"/>
      <w:marTop w:val="0"/>
      <w:marBottom w:val="0"/>
      <w:divBdr>
        <w:top w:val="none" w:sz="0" w:space="0" w:color="auto"/>
        <w:left w:val="none" w:sz="0" w:space="0" w:color="auto"/>
        <w:bottom w:val="none" w:sz="0" w:space="0" w:color="auto"/>
        <w:right w:val="none" w:sz="0" w:space="0" w:color="auto"/>
      </w:divBdr>
      <w:divsChild>
        <w:div w:id="98184407">
          <w:marLeft w:val="360"/>
          <w:marRight w:val="0"/>
          <w:marTop w:val="200"/>
          <w:marBottom w:val="0"/>
          <w:divBdr>
            <w:top w:val="none" w:sz="0" w:space="0" w:color="auto"/>
            <w:left w:val="none" w:sz="0" w:space="0" w:color="auto"/>
            <w:bottom w:val="none" w:sz="0" w:space="0" w:color="auto"/>
            <w:right w:val="none" w:sz="0" w:space="0" w:color="auto"/>
          </w:divBdr>
        </w:div>
        <w:div w:id="721487578">
          <w:marLeft w:val="360"/>
          <w:marRight w:val="0"/>
          <w:marTop w:val="200"/>
          <w:marBottom w:val="0"/>
          <w:divBdr>
            <w:top w:val="none" w:sz="0" w:space="0" w:color="auto"/>
            <w:left w:val="none" w:sz="0" w:space="0" w:color="auto"/>
            <w:bottom w:val="none" w:sz="0" w:space="0" w:color="auto"/>
            <w:right w:val="none" w:sz="0" w:space="0" w:color="auto"/>
          </w:divBdr>
        </w:div>
        <w:div w:id="1463572329">
          <w:marLeft w:val="360"/>
          <w:marRight w:val="0"/>
          <w:marTop w:val="200"/>
          <w:marBottom w:val="0"/>
          <w:divBdr>
            <w:top w:val="none" w:sz="0" w:space="0" w:color="auto"/>
            <w:left w:val="none" w:sz="0" w:space="0" w:color="auto"/>
            <w:bottom w:val="none" w:sz="0" w:space="0" w:color="auto"/>
            <w:right w:val="none" w:sz="0" w:space="0" w:color="auto"/>
          </w:divBdr>
        </w:div>
        <w:div w:id="1872985304">
          <w:marLeft w:val="360"/>
          <w:marRight w:val="0"/>
          <w:marTop w:val="200"/>
          <w:marBottom w:val="0"/>
          <w:divBdr>
            <w:top w:val="none" w:sz="0" w:space="0" w:color="auto"/>
            <w:left w:val="none" w:sz="0" w:space="0" w:color="auto"/>
            <w:bottom w:val="none" w:sz="0" w:space="0" w:color="auto"/>
            <w:right w:val="none" w:sz="0" w:space="0" w:color="auto"/>
          </w:divBdr>
        </w:div>
      </w:divsChild>
    </w:div>
    <w:div w:id="1979919976">
      <w:bodyDiv w:val="1"/>
      <w:marLeft w:val="0"/>
      <w:marRight w:val="0"/>
      <w:marTop w:val="0"/>
      <w:marBottom w:val="0"/>
      <w:divBdr>
        <w:top w:val="none" w:sz="0" w:space="0" w:color="auto"/>
        <w:left w:val="none" w:sz="0" w:space="0" w:color="auto"/>
        <w:bottom w:val="none" w:sz="0" w:space="0" w:color="auto"/>
        <w:right w:val="none" w:sz="0" w:space="0" w:color="auto"/>
      </w:divBdr>
    </w:div>
    <w:div w:id="1994869696">
      <w:bodyDiv w:val="1"/>
      <w:marLeft w:val="0"/>
      <w:marRight w:val="0"/>
      <w:marTop w:val="0"/>
      <w:marBottom w:val="0"/>
      <w:divBdr>
        <w:top w:val="none" w:sz="0" w:space="0" w:color="auto"/>
        <w:left w:val="none" w:sz="0" w:space="0" w:color="auto"/>
        <w:bottom w:val="none" w:sz="0" w:space="0" w:color="auto"/>
        <w:right w:val="none" w:sz="0" w:space="0" w:color="auto"/>
      </w:divBdr>
      <w:divsChild>
        <w:div w:id="470680610">
          <w:marLeft w:val="360"/>
          <w:marRight w:val="0"/>
          <w:marTop w:val="200"/>
          <w:marBottom w:val="0"/>
          <w:divBdr>
            <w:top w:val="none" w:sz="0" w:space="0" w:color="auto"/>
            <w:left w:val="none" w:sz="0" w:space="0" w:color="auto"/>
            <w:bottom w:val="none" w:sz="0" w:space="0" w:color="auto"/>
            <w:right w:val="none" w:sz="0" w:space="0" w:color="auto"/>
          </w:divBdr>
        </w:div>
        <w:div w:id="644354898">
          <w:marLeft w:val="360"/>
          <w:marRight w:val="0"/>
          <w:marTop w:val="200"/>
          <w:marBottom w:val="0"/>
          <w:divBdr>
            <w:top w:val="none" w:sz="0" w:space="0" w:color="auto"/>
            <w:left w:val="none" w:sz="0" w:space="0" w:color="auto"/>
            <w:bottom w:val="none" w:sz="0" w:space="0" w:color="auto"/>
            <w:right w:val="none" w:sz="0" w:space="0" w:color="auto"/>
          </w:divBdr>
        </w:div>
        <w:div w:id="813377660">
          <w:marLeft w:val="360"/>
          <w:marRight w:val="0"/>
          <w:marTop w:val="200"/>
          <w:marBottom w:val="0"/>
          <w:divBdr>
            <w:top w:val="none" w:sz="0" w:space="0" w:color="auto"/>
            <w:left w:val="none" w:sz="0" w:space="0" w:color="auto"/>
            <w:bottom w:val="none" w:sz="0" w:space="0" w:color="auto"/>
            <w:right w:val="none" w:sz="0" w:space="0" w:color="auto"/>
          </w:divBdr>
        </w:div>
        <w:div w:id="955794816">
          <w:marLeft w:val="360"/>
          <w:marRight w:val="0"/>
          <w:marTop w:val="200"/>
          <w:marBottom w:val="0"/>
          <w:divBdr>
            <w:top w:val="none" w:sz="0" w:space="0" w:color="auto"/>
            <w:left w:val="none" w:sz="0" w:space="0" w:color="auto"/>
            <w:bottom w:val="none" w:sz="0" w:space="0" w:color="auto"/>
            <w:right w:val="none" w:sz="0" w:space="0" w:color="auto"/>
          </w:divBdr>
        </w:div>
        <w:div w:id="1547912410">
          <w:marLeft w:val="360"/>
          <w:marRight w:val="0"/>
          <w:marTop w:val="200"/>
          <w:marBottom w:val="0"/>
          <w:divBdr>
            <w:top w:val="none" w:sz="0" w:space="0" w:color="auto"/>
            <w:left w:val="none" w:sz="0" w:space="0" w:color="auto"/>
            <w:bottom w:val="none" w:sz="0" w:space="0" w:color="auto"/>
            <w:right w:val="none" w:sz="0" w:space="0" w:color="auto"/>
          </w:divBdr>
        </w:div>
        <w:div w:id="1670449174">
          <w:marLeft w:val="360"/>
          <w:marRight w:val="0"/>
          <w:marTop w:val="200"/>
          <w:marBottom w:val="0"/>
          <w:divBdr>
            <w:top w:val="none" w:sz="0" w:space="0" w:color="auto"/>
            <w:left w:val="none" w:sz="0" w:space="0" w:color="auto"/>
            <w:bottom w:val="none" w:sz="0" w:space="0" w:color="auto"/>
            <w:right w:val="none" w:sz="0" w:space="0" w:color="auto"/>
          </w:divBdr>
        </w:div>
        <w:div w:id="1932929773">
          <w:marLeft w:val="360"/>
          <w:marRight w:val="0"/>
          <w:marTop w:val="200"/>
          <w:marBottom w:val="0"/>
          <w:divBdr>
            <w:top w:val="none" w:sz="0" w:space="0" w:color="auto"/>
            <w:left w:val="none" w:sz="0" w:space="0" w:color="auto"/>
            <w:bottom w:val="none" w:sz="0" w:space="0" w:color="auto"/>
            <w:right w:val="none" w:sz="0" w:space="0" w:color="auto"/>
          </w:divBdr>
        </w:div>
      </w:divsChild>
    </w:div>
    <w:div w:id="2037806511">
      <w:bodyDiv w:val="1"/>
      <w:marLeft w:val="0"/>
      <w:marRight w:val="0"/>
      <w:marTop w:val="0"/>
      <w:marBottom w:val="0"/>
      <w:divBdr>
        <w:top w:val="none" w:sz="0" w:space="0" w:color="auto"/>
        <w:left w:val="none" w:sz="0" w:space="0" w:color="auto"/>
        <w:bottom w:val="none" w:sz="0" w:space="0" w:color="auto"/>
        <w:right w:val="none" w:sz="0" w:space="0" w:color="auto"/>
      </w:divBdr>
    </w:div>
    <w:div w:id="2059282512">
      <w:bodyDiv w:val="1"/>
      <w:marLeft w:val="0"/>
      <w:marRight w:val="0"/>
      <w:marTop w:val="0"/>
      <w:marBottom w:val="0"/>
      <w:divBdr>
        <w:top w:val="none" w:sz="0" w:space="0" w:color="auto"/>
        <w:left w:val="none" w:sz="0" w:space="0" w:color="auto"/>
        <w:bottom w:val="none" w:sz="0" w:space="0" w:color="auto"/>
        <w:right w:val="none" w:sz="0" w:space="0" w:color="auto"/>
      </w:divBdr>
      <w:divsChild>
        <w:div w:id="273679377">
          <w:marLeft w:val="360"/>
          <w:marRight w:val="0"/>
          <w:marTop w:val="200"/>
          <w:marBottom w:val="0"/>
          <w:divBdr>
            <w:top w:val="none" w:sz="0" w:space="0" w:color="auto"/>
            <w:left w:val="none" w:sz="0" w:space="0" w:color="auto"/>
            <w:bottom w:val="none" w:sz="0" w:space="0" w:color="auto"/>
            <w:right w:val="none" w:sz="0" w:space="0" w:color="auto"/>
          </w:divBdr>
        </w:div>
        <w:div w:id="1676690289">
          <w:marLeft w:val="360"/>
          <w:marRight w:val="0"/>
          <w:marTop w:val="200"/>
          <w:marBottom w:val="0"/>
          <w:divBdr>
            <w:top w:val="none" w:sz="0" w:space="0" w:color="auto"/>
            <w:left w:val="none" w:sz="0" w:space="0" w:color="auto"/>
            <w:bottom w:val="none" w:sz="0" w:space="0" w:color="auto"/>
            <w:right w:val="none" w:sz="0" w:space="0" w:color="auto"/>
          </w:divBdr>
        </w:div>
        <w:div w:id="1750031693">
          <w:marLeft w:val="360"/>
          <w:marRight w:val="0"/>
          <w:marTop w:val="200"/>
          <w:marBottom w:val="0"/>
          <w:divBdr>
            <w:top w:val="none" w:sz="0" w:space="0" w:color="auto"/>
            <w:left w:val="none" w:sz="0" w:space="0" w:color="auto"/>
            <w:bottom w:val="none" w:sz="0" w:space="0" w:color="auto"/>
            <w:right w:val="none" w:sz="0" w:space="0" w:color="auto"/>
          </w:divBdr>
        </w:div>
        <w:div w:id="1804033150">
          <w:marLeft w:val="360"/>
          <w:marRight w:val="0"/>
          <w:marTop w:val="200"/>
          <w:marBottom w:val="0"/>
          <w:divBdr>
            <w:top w:val="none" w:sz="0" w:space="0" w:color="auto"/>
            <w:left w:val="none" w:sz="0" w:space="0" w:color="auto"/>
            <w:bottom w:val="none" w:sz="0" w:space="0" w:color="auto"/>
            <w:right w:val="none" w:sz="0" w:space="0" w:color="auto"/>
          </w:divBdr>
        </w:div>
        <w:div w:id="1850173657">
          <w:marLeft w:val="360"/>
          <w:marRight w:val="0"/>
          <w:marTop w:val="200"/>
          <w:marBottom w:val="0"/>
          <w:divBdr>
            <w:top w:val="none" w:sz="0" w:space="0" w:color="auto"/>
            <w:left w:val="none" w:sz="0" w:space="0" w:color="auto"/>
            <w:bottom w:val="none" w:sz="0" w:space="0" w:color="auto"/>
            <w:right w:val="none" w:sz="0" w:space="0" w:color="auto"/>
          </w:divBdr>
        </w:div>
        <w:div w:id="1947469052">
          <w:marLeft w:val="360"/>
          <w:marRight w:val="0"/>
          <w:marTop w:val="200"/>
          <w:marBottom w:val="0"/>
          <w:divBdr>
            <w:top w:val="none" w:sz="0" w:space="0" w:color="auto"/>
            <w:left w:val="none" w:sz="0" w:space="0" w:color="auto"/>
            <w:bottom w:val="none" w:sz="0" w:space="0" w:color="auto"/>
            <w:right w:val="none" w:sz="0" w:space="0" w:color="auto"/>
          </w:divBdr>
        </w:div>
        <w:div w:id="2012637505">
          <w:marLeft w:val="360"/>
          <w:marRight w:val="0"/>
          <w:marTop w:val="200"/>
          <w:marBottom w:val="0"/>
          <w:divBdr>
            <w:top w:val="none" w:sz="0" w:space="0" w:color="auto"/>
            <w:left w:val="none" w:sz="0" w:space="0" w:color="auto"/>
            <w:bottom w:val="none" w:sz="0" w:space="0" w:color="auto"/>
            <w:right w:val="none" w:sz="0" w:space="0" w:color="auto"/>
          </w:divBdr>
        </w:div>
      </w:divsChild>
    </w:div>
    <w:div w:id="2061399663">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085956212">
      <w:bodyDiv w:val="1"/>
      <w:marLeft w:val="0"/>
      <w:marRight w:val="0"/>
      <w:marTop w:val="0"/>
      <w:marBottom w:val="0"/>
      <w:divBdr>
        <w:top w:val="none" w:sz="0" w:space="0" w:color="auto"/>
        <w:left w:val="none" w:sz="0" w:space="0" w:color="auto"/>
        <w:bottom w:val="none" w:sz="0" w:space="0" w:color="auto"/>
        <w:right w:val="none" w:sz="0" w:space="0" w:color="auto"/>
      </w:divBdr>
    </w:div>
    <w:div w:id="2091461277">
      <w:bodyDiv w:val="1"/>
      <w:marLeft w:val="0"/>
      <w:marRight w:val="0"/>
      <w:marTop w:val="0"/>
      <w:marBottom w:val="0"/>
      <w:divBdr>
        <w:top w:val="none" w:sz="0" w:space="0" w:color="auto"/>
        <w:left w:val="none" w:sz="0" w:space="0" w:color="auto"/>
        <w:bottom w:val="none" w:sz="0" w:space="0" w:color="auto"/>
        <w:right w:val="none" w:sz="0" w:space="0" w:color="auto"/>
      </w:divBdr>
      <w:divsChild>
        <w:div w:id="278489897">
          <w:marLeft w:val="806"/>
          <w:marRight w:val="0"/>
          <w:marTop w:val="200"/>
          <w:marBottom w:val="0"/>
          <w:divBdr>
            <w:top w:val="none" w:sz="0" w:space="0" w:color="auto"/>
            <w:left w:val="none" w:sz="0" w:space="0" w:color="auto"/>
            <w:bottom w:val="none" w:sz="0" w:space="0" w:color="auto"/>
            <w:right w:val="none" w:sz="0" w:space="0" w:color="auto"/>
          </w:divBdr>
        </w:div>
        <w:div w:id="652024386">
          <w:marLeft w:val="806"/>
          <w:marRight w:val="0"/>
          <w:marTop w:val="200"/>
          <w:marBottom w:val="0"/>
          <w:divBdr>
            <w:top w:val="none" w:sz="0" w:space="0" w:color="auto"/>
            <w:left w:val="none" w:sz="0" w:space="0" w:color="auto"/>
            <w:bottom w:val="none" w:sz="0" w:space="0" w:color="auto"/>
            <w:right w:val="none" w:sz="0" w:space="0" w:color="auto"/>
          </w:divBdr>
        </w:div>
        <w:div w:id="997197758">
          <w:marLeft w:val="806"/>
          <w:marRight w:val="0"/>
          <w:marTop w:val="200"/>
          <w:marBottom w:val="0"/>
          <w:divBdr>
            <w:top w:val="none" w:sz="0" w:space="0" w:color="auto"/>
            <w:left w:val="none" w:sz="0" w:space="0" w:color="auto"/>
            <w:bottom w:val="none" w:sz="0" w:space="0" w:color="auto"/>
            <w:right w:val="none" w:sz="0" w:space="0" w:color="auto"/>
          </w:divBdr>
        </w:div>
        <w:div w:id="1578200986">
          <w:marLeft w:val="806"/>
          <w:marRight w:val="0"/>
          <w:marTop w:val="200"/>
          <w:marBottom w:val="0"/>
          <w:divBdr>
            <w:top w:val="none" w:sz="0" w:space="0" w:color="auto"/>
            <w:left w:val="none" w:sz="0" w:space="0" w:color="auto"/>
            <w:bottom w:val="none" w:sz="0" w:space="0" w:color="auto"/>
            <w:right w:val="none" w:sz="0" w:space="0" w:color="auto"/>
          </w:divBdr>
        </w:div>
        <w:div w:id="1632711505">
          <w:marLeft w:val="806"/>
          <w:marRight w:val="0"/>
          <w:marTop w:val="200"/>
          <w:marBottom w:val="0"/>
          <w:divBdr>
            <w:top w:val="none" w:sz="0" w:space="0" w:color="auto"/>
            <w:left w:val="none" w:sz="0" w:space="0" w:color="auto"/>
            <w:bottom w:val="none" w:sz="0" w:space="0" w:color="auto"/>
            <w:right w:val="none" w:sz="0" w:space="0" w:color="auto"/>
          </w:divBdr>
        </w:div>
        <w:div w:id="1785347109">
          <w:marLeft w:val="806"/>
          <w:marRight w:val="0"/>
          <w:marTop w:val="200"/>
          <w:marBottom w:val="0"/>
          <w:divBdr>
            <w:top w:val="none" w:sz="0" w:space="0" w:color="auto"/>
            <w:left w:val="none" w:sz="0" w:space="0" w:color="auto"/>
            <w:bottom w:val="none" w:sz="0" w:space="0" w:color="auto"/>
            <w:right w:val="none" w:sz="0" w:space="0" w:color="auto"/>
          </w:divBdr>
        </w:div>
      </w:divsChild>
    </w:div>
    <w:div w:id="2097555651">
      <w:bodyDiv w:val="1"/>
      <w:marLeft w:val="0"/>
      <w:marRight w:val="0"/>
      <w:marTop w:val="0"/>
      <w:marBottom w:val="0"/>
      <w:divBdr>
        <w:top w:val="none" w:sz="0" w:space="0" w:color="auto"/>
        <w:left w:val="none" w:sz="0" w:space="0" w:color="auto"/>
        <w:bottom w:val="none" w:sz="0" w:space="0" w:color="auto"/>
        <w:right w:val="none" w:sz="0" w:space="0" w:color="auto"/>
      </w:divBdr>
      <w:divsChild>
        <w:div w:id="5374876">
          <w:marLeft w:val="360"/>
          <w:marRight w:val="0"/>
          <w:marTop w:val="200"/>
          <w:marBottom w:val="0"/>
          <w:divBdr>
            <w:top w:val="none" w:sz="0" w:space="0" w:color="auto"/>
            <w:left w:val="none" w:sz="0" w:space="0" w:color="auto"/>
            <w:bottom w:val="none" w:sz="0" w:space="0" w:color="auto"/>
            <w:right w:val="none" w:sz="0" w:space="0" w:color="auto"/>
          </w:divBdr>
        </w:div>
        <w:div w:id="588270647">
          <w:marLeft w:val="360"/>
          <w:marRight w:val="0"/>
          <w:marTop w:val="200"/>
          <w:marBottom w:val="0"/>
          <w:divBdr>
            <w:top w:val="none" w:sz="0" w:space="0" w:color="auto"/>
            <w:left w:val="none" w:sz="0" w:space="0" w:color="auto"/>
            <w:bottom w:val="none" w:sz="0" w:space="0" w:color="auto"/>
            <w:right w:val="none" w:sz="0" w:space="0" w:color="auto"/>
          </w:divBdr>
        </w:div>
        <w:div w:id="720862759">
          <w:marLeft w:val="360"/>
          <w:marRight w:val="0"/>
          <w:marTop w:val="200"/>
          <w:marBottom w:val="0"/>
          <w:divBdr>
            <w:top w:val="none" w:sz="0" w:space="0" w:color="auto"/>
            <w:left w:val="none" w:sz="0" w:space="0" w:color="auto"/>
            <w:bottom w:val="none" w:sz="0" w:space="0" w:color="auto"/>
            <w:right w:val="none" w:sz="0" w:space="0" w:color="auto"/>
          </w:divBdr>
        </w:div>
        <w:div w:id="844979209">
          <w:marLeft w:val="360"/>
          <w:marRight w:val="0"/>
          <w:marTop w:val="200"/>
          <w:marBottom w:val="0"/>
          <w:divBdr>
            <w:top w:val="none" w:sz="0" w:space="0" w:color="auto"/>
            <w:left w:val="none" w:sz="0" w:space="0" w:color="auto"/>
            <w:bottom w:val="none" w:sz="0" w:space="0" w:color="auto"/>
            <w:right w:val="none" w:sz="0" w:space="0" w:color="auto"/>
          </w:divBdr>
        </w:div>
        <w:div w:id="1058166972">
          <w:marLeft w:val="360"/>
          <w:marRight w:val="0"/>
          <w:marTop w:val="200"/>
          <w:marBottom w:val="0"/>
          <w:divBdr>
            <w:top w:val="none" w:sz="0" w:space="0" w:color="auto"/>
            <w:left w:val="none" w:sz="0" w:space="0" w:color="auto"/>
            <w:bottom w:val="none" w:sz="0" w:space="0" w:color="auto"/>
            <w:right w:val="none" w:sz="0" w:space="0" w:color="auto"/>
          </w:divBdr>
        </w:div>
        <w:div w:id="1338114536">
          <w:marLeft w:val="360"/>
          <w:marRight w:val="0"/>
          <w:marTop w:val="200"/>
          <w:marBottom w:val="0"/>
          <w:divBdr>
            <w:top w:val="none" w:sz="0" w:space="0" w:color="auto"/>
            <w:left w:val="none" w:sz="0" w:space="0" w:color="auto"/>
            <w:bottom w:val="none" w:sz="0" w:space="0" w:color="auto"/>
            <w:right w:val="none" w:sz="0" w:space="0" w:color="auto"/>
          </w:divBdr>
        </w:div>
        <w:div w:id="1510367226">
          <w:marLeft w:val="360"/>
          <w:marRight w:val="0"/>
          <w:marTop w:val="200"/>
          <w:marBottom w:val="0"/>
          <w:divBdr>
            <w:top w:val="none" w:sz="0" w:space="0" w:color="auto"/>
            <w:left w:val="none" w:sz="0" w:space="0" w:color="auto"/>
            <w:bottom w:val="none" w:sz="0" w:space="0" w:color="auto"/>
            <w:right w:val="none" w:sz="0" w:space="0" w:color="auto"/>
          </w:divBdr>
        </w:div>
        <w:div w:id="1803038618">
          <w:marLeft w:val="360"/>
          <w:marRight w:val="0"/>
          <w:marTop w:val="200"/>
          <w:marBottom w:val="0"/>
          <w:divBdr>
            <w:top w:val="none" w:sz="0" w:space="0" w:color="auto"/>
            <w:left w:val="none" w:sz="0" w:space="0" w:color="auto"/>
            <w:bottom w:val="none" w:sz="0" w:space="0" w:color="auto"/>
            <w:right w:val="none" w:sz="0" w:space="0" w:color="auto"/>
          </w:divBdr>
        </w:div>
        <w:div w:id="2129624241">
          <w:marLeft w:val="360"/>
          <w:marRight w:val="0"/>
          <w:marTop w:val="200"/>
          <w:marBottom w:val="0"/>
          <w:divBdr>
            <w:top w:val="none" w:sz="0" w:space="0" w:color="auto"/>
            <w:left w:val="none" w:sz="0" w:space="0" w:color="auto"/>
            <w:bottom w:val="none" w:sz="0" w:space="0" w:color="auto"/>
            <w:right w:val="none" w:sz="0" w:space="0" w:color="auto"/>
          </w:divBdr>
        </w:div>
      </w:divsChild>
    </w:div>
    <w:div w:id="2110999898">
      <w:bodyDiv w:val="1"/>
      <w:marLeft w:val="0"/>
      <w:marRight w:val="0"/>
      <w:marTop w:val="0"/>
      <w:marBottom w:val="0"/>
      <w:divBdr>
        <w:top w:val="none" w:sz="0" w:space="0" w:color="auto"/>
        <w:left w:val="none" w:sz="0" w:space="0" w:color="auto"/>
        <w:bottom w:val="none" w:sz="0" w:space="0" w:color="auto"/>
        <w:right w:val="none" w:sz="0" w:space="0" w:color="auto"/>
      </w:divBdr>
    </w:div>
    <w:div w:id="2138911894">
      <w:bodyDiv w:val="1"/>
      <w:marLeft w:val="0"/>
      <w:marRight w:val="0"/>
      <w:marTop w:val="0"/>
      <w:marBottom w:val="0"/>
      <w:divBdr>
        <w:top w:val="none" w:sz="0" w:space="0" w:color="auto"/>
        <w:left w:val="none" w:sz="0" w:space="0" w:color="auto"/>
        <w:bottom w:val="none" w:sz="0" w:space="0" w:color="auto"/>
        <w:right w:val="none" w:sz="0" w:space="0" w:color="auto"/>
      </w:divBdr>
      <w:divsChild>
        <w:div w:id="777674056">
          <w:marLeft w:val="360"/>
          <w:marRight w:val="0"/>
          <w:marTop w:val="200"/>
          <w:marBottom w:val="0"/>
          <w:divBdr>
            <w:top w:val="none" w:sz="0" w:space="0" w:color="auto"/>
            <w:left w:val="none" w:sz="0" w:space="0" w:color="auto"/>
            <w:bottom w:val="none" w:sz="0" w:space="0" w:color="auto"/>
            <w:right w:val="none" w:sz="0" w:space="0" w:color="auto"/>
          </w:divBdr>
        </w:div>
        <w:div w:id="1091464129">
          <w:marLeft w:val="360"/>
          <w:marRight w:val="0"/>
          <w:marTop w:val="200"/>
          <w:marBottom w:val="0"/>
          <w:divBdr>
            <w:top w:val="none" w:sz="0" w:space="0" w:color="auto"/>
            <w:left w:val="none" w:sz="0" w:space="0" w:color="auto"/>
            <w:bottom w:val="none" w:sz="0" w:space="0" w:color="auto"/>
            <w:right w:val="none" w:sz="0" w:space="0" w:color="auto"/>
          </w:divBdr>
        </w:div>
        <w:div w:id="1808739737">
          <w:marLeft w:val="360"/>
          <w:marRight w:val="0"/>
          <w:marTop w:val="200"/>
          <w:marBottom w:val="0"/>
          <w:divBdr>
            <w:top w:val="none" w:sz="0" w:space="0" w:color="auto"/>
            <w:left w:val="none" w:sz="0" w:space="0" w:color="auto"/>
            <w:bottom w:val="none" w:sz="0" w:space="0" w:color="auto"/>
            <w:right w:val="none" w:sz="0" w:space="0" w:color="auto"/>
          </w:divBdr>
        </w:div>
        <w:div w:id="1890456118">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i.beeton@loca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y.hughes@loca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89963E324AF4B8C1794D4F4CF49F4" ma:contentTypeVersion="4" ma:contentTypeDescription="Create a new document." ma:contentTypeScope="" ma:versionID="9686f34ba17fc06baacdf1d5aa38ea9c">
  <xsd:schema xmlns:xsd="http://www.w3.org/2001/XMLSchema" xmlns:xs="http://www.w3.org/2001/XMLSchema" xmlns:p="http://schemas.microsoft.com/office/2006/metadata/properties" xmlns:ns2="1f5b1667-641e-4d00-b164-1cdb7f930ea8" targetNamespace="http://schemas.microsoft.com/office/2006/metadata/properties" ma:root="true" ma:fieldsID="b4e46a3c8b076b977ca5ac841293375c" ns2:_="">
    <xsd:import namespace="1f5b1667-641e-4d00-b164-1cdb7f930e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1667-641e-4d00-b164-1cdb7f930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8C3C-7C6F-4F97-B841-ABBC745E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1667-641e-4d00-b164-1cdb7f930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43609A-E923-5346-B272-68063B3F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6921</Words>
  <Characters>39456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LGA Corporate Peer Challenge Final Report 2021</vt:lpstr>
    </vt:vector>
  </TitlesOfParts>
  <Company>LGA</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LGA Corporate Peer Challenge Final Report 2021</dc:title>
  <dc:subject/>
  <dc:creator>Michele OMalley;Alison.Gover@local.gov.uk;Kevin.Kewin@local.gov.uk</dc:creator>
  <cp:keywords>Peer Challenge, Sector Improvement, LGA</cp:keywords>
  <dc:description>Form template for final report</dc:description>
  <cp:lastModifiedBy>Alison Sadik</cp:lastModifiedBy>
  <cp:revision>3</cp:revision>
  <cp:lastPrinted>2022-01-19T01:59:00Z</cp:lastPrinted>
  <dcterms:created xsi:type="dcterms:W3CDTF">2022-02-03T10:18:00Z</dcterms:created>
  <dcterms:modified xsi:type="dcterms:W3CDTF">2022-02-03T10:21:00Z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0x0101000BB89963E324AF4B8C1794D4F4CF49F4</vt:lpwstr>
  </property>
</Properties>
</file>